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C14" w:rsidRPr="004E6753" w:rsidRDefault="00747C14" w:rsidP="00747C14">
      <w:pPr>
        <w:spacing w:after="0" w:line="240" w:lineRule="auto"/>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747C14" w:rsidRPr="004E6753" w:rsidRDefault="00747C14" w:rsidP="00747C14">
      <w:pPr>
        <w:spacing w:after="0" w:line="240" w:lineRule="auto"/>
        <w:rPr>
          <w:rFonts w:ascii="Times New Roman" w:eastAsia="Times New Roman" w:hAnsi="Times New Roman" w:cs="Times New Roman"/>
          <w:sz w:val="24"/>
          <w:szCs w:val="24"/>
          <w:lang w:val="pl-PL"/>
        </w:rPr>
      </w:pPr>
    </w:p>
    <w:p w:rsidR="00747C14" w:rsidRPr="004E6753" w:rsidRDefault="00747C14" w:rsidP="00747C14">
      <w:pPr>
        <w:keepNext/>
        <w:spacing w:before="240" w:after="0" w:line="240" w:lineRule="auto"/>
        <w:outlineLvl w:val="3"/>
        <w:rPr>
          <w:rFonts w:ascii="Brush Script MT" w:eastAsia="Times New Roman" w:hAnsi="Brush Script MT" w:cs="Times New Roman"/>
          <w:bCs/>
          <w:i/>
          <w:color w:val="0000FF"/>
          <w:sz w:val="48"/>
          <w:szCs w:val="48"/>
          <w:lang w:val="sr-Latn-CS"/>
        </w:rPr>
      </w:pPr>
      <w:r w:rsidRPr="004E6753">
        <w:rPr>
          <w:rFonts w:ascii="Brush Script MT" w:eastAsia="Times New Roman" w:hAnsi="Brush Script MT" w:cs="Times New Roman"/>
          <w:bCs/>
          <w:i/>
          <w:color w:val="FF00FF"/>
          <w:sz w:val="48"/>
          <w:szCs w:val="48"/>
          <w:lang w:val="sr-Latn-CS"/>
        </w:rPr>
        <w:t>Za</w:t>
      </w:r>
      <w:r w:rsidR="000C6420">
        <w:rPr>
          <w:rFonts w:ascii="Brush Script MT" w:eastAsia="Times New Roman" w:hAnsi="Brush Script MT" w:cs="Times New Roman"/>
          <w:bCs/>
          <w:i/>
          <w:color w:val="FF00FF"/>
          <w:sz w:val="48"/>
          <w:szCs w:val="48"/>
          <w:lang w:val="sr-Latn-CS"/>
        </w:rPr>
        <w:t xml:space="preserve"> </w:t>
      </w:r>
      <w:r>
        <w:rPr>
          <w:rFonts w:ascii="Brush Script MT" w:eastAsia="Times New Roman" w:hAnsi="Brush Script MT" w:cs="Times New Roman"/>
          <w:bCs/>
          <w:i/>
          <w:color w:val="FF00FF"/>
          <w:sz w:val="48"/>
          <w:szCs w:val="48"/>
        </w:rPr>
        <w:t>ponedeljak</w:t>
      </w:r>
      <w:r w:rsidR="000C6420">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7.okto</w:t>
      </w:r>
      <w:r w:rsidRPr="004E6753">
        <w:rPr>
          <w:rFonts w:ascii="Brush Script MT" w:eastAsia="Times New Roman" w:hAnsi="Brush Script MT" w:cs="Times New Roman"/>
          <w:bCs/>
          <w:i/>
          <w:color w:val="0000CC"/>
          <w:sz w:val="48"/>
          <w:szCs w:val="48"/>
        </w:rPr>
        <w:t>bar</w:t>
      </w:r>
      <w:r w:rsidRPr="004E6753">
        <w:rPr>
          <w:rFonts w:ascii="Brush Script MT" w:eastAsia="Times New Roman" w:hAnsi="Brush Script MT" w:cs="Times New Roman"/>
          <w:bCs/>
          <w:i/>
          <w:color w:val="0000CC"/>
          <w:sz w:val="48"/>
          <w:szCs w:val="48"/>
          <w:lang w:val="sr-Latn-CS"/>
        </w:rPr>
        <w:t xml:space="preserve"> 2014</w:t>
      </w:r>
      <w:r w:rsidRPr="004E6753">
        <w:rPr>
          <w:rFonts w:ascii="Brush Script MT" w:eastAsia="Times New Roman" w:hAnsi="Brush Script MT" w:cs="Times New Roman"/>
          <w:bCs/>
          <w:i/>
          <w:color w:val="0000FF"/>
          <w:sz w:val="48"/>
          <w:szCs w:val="48"/>
          <w:lang w:val="sr-Latn-CS"/>
        </w:rPr>
        <w:t>.</w:t>
      </w:r>
    </w:p>
    <w:p w:rsidR="00747C14" w:rsidRDefault="00747C14" w:rsidP="00747C14">
      <w:pPr>
        <w:spacing w:after="0" w:line="240" w:lineRule="auto"/>
        <w:jc w:val="both"/>
        <w:rPr>
          <w:rFonts w:ascii="Times New Roman" w:eastAsia="Times New Roman" w:hAnsi="Times New Roman" w:cs="Times New Roman"/>
          <w:noProof/>
          <w:sz w:val="24"/>
          <w:szCs w:val="24"/>
        </w:rPr>
      </w:pPr>
    </w:p>
    <w:p w:rsidR="002C7681" w:rsidRPr="002C7681" w:rsidRDefault="002C7681" w:rsidP="002C7681">
      <w:pPr>
        <w:spacing w:after="0" w:line="240" w:lineRule="auto"/>
        <w:jc w:val="center"/>
        <w:rPr>
          <w:rFonts w:ascii="Times New Roman" w:eastAsia="Times New Roman" w:hAnsi="Times New Roman" w:cs="Times New Roman"/>
          <w:b/>
          <w:noProof/>
          <w:color w:val="0000CC"/>
          <w:sz w:val="28"/>
          <w:szCs w:val="24"/>
        </w:rPr>
      </w:pPr>
      <w:r w:rsidRPr="002C7681">
        <w:rPr>
          <w:rFonts w:ascii="Times New Roman" w:eastAsia="Times New Roman" w:hAnsi="Times New Roman" w:cs="Times New Roman"/>
          <w:b/>
          <w:noProof/>
          <w:color w:val="0000CC"/>
          <w:sz w:val="28"/>
          <w:szCs w:val="24"/>
        </w:rPr>
        <w:t>Za i protiv platnih razreda</w:t>
      </w:r>
    </w:p>
    <w:p w:rsidR="002C7681" w:rsidRDefault="002C7681" w:rsidP="002C7681">
      <w:pPr>
        <w:spacing w:after="0" w:line="240" w:lineRule="auto"/>
        <w:jc w:val="both"/>
        <w:rPr>
          <w:rFonts w:ascii="Times New Roman" w:eastAsia="Times New Roman" w:hAnsi="Times New Roman" w:cs="Times New Roman"/>
          <w:noProof/>
          <w:sz w:val="24"/>
          <w:szCs w:val="24"/>
        </w:rPr>
      </w:pPr>
    </w:p>
    <w:p w:rsidR="002C7681" w:rsidRDefault="002C7681" w:rsidP="002C7681">
      <w:pPr>
        <w:spacing w:after="0" w:line="240" w:lineRule="auto"/>
        <w:ind w:firstLine="720"/>
        <w:jc w:val="both"/>
        <w:rPr>
          <w:rFonts w:ascii="Times New Roman" w:eastAsia="Times New Roman" w:hAnsi="Times New Roman" w:cs="Times New Roman"/>
          <w:noProof/>
          <w:sz w:val="24"/>
          <w:szCs w:val="24"/>
        </w:rPr>
      </w:pPr>
      <w:r w:rsidRPr="00AA0124">
        <w:rPr>
          <w:rFonts w:ascii="Times New Roman" w:eastAsia="Times New Roman" w:hAnsi="Times New Roman" w:cs="Times New Roman"/>
          <w:noProof/>
          <w:sz w:val="24"/>
          <w:szCs w:val="24"/>
        </w:rPr>
        <w:t>Najavljeno uvođenje platnih razreda, u sindikatima prosvetara i zdravstvenih radnika u Sremu nije naišlo na odobravanje. S druge strane, zaposleni u lokalnoj upravi, uglavnom se slažu sa stavom resorne ministarke koja tvrdi da će platni razredi omogućiti pravednije određivanje zarade onih koji rade u javnoj upravi, ali i da je to posao koji neće moći da se uradi preko noći</w:t>
      </w:r>
      <w:r>
        <w:rPr>
          <w:rFonts w:ascii="Times New Roman" w:eastAsia="Times New Roman" w:hAnsi="Times New Roman" w:cs="Times New Roman"/>
          <w:noProof/>
          <w:sz w:val="24"/>
          <w:szCs w:val="24"/>
        </w:rPr>
        <w:t xml:space="preserve">. </w:t>
      </w:r>
      <w:hyperlink r:id="rId9" w:history="1">
        <w:r w:rsidRPr="00CB2598">
          <w:rPr>
            <w:rStyle w:val="Hyperlink"/>
            <w:rFonts w:ascii="Times New Roman" w:eastAsia="Times New Roman" w:hAnsi="Times New Roman" w:cs="Times New Roman"/>
            <w:noProof/>
            <w:sz w:val="24"/>
            <w:szCs w:val="24"/>
          </w:rPr>
          <w:t>http://www.youtube.com/watch?v=W2rGLGwMmpQ</w:t>
        </w:r>
      </w:hyperlink>
    </w:p>
    <w:p w:rsidR="002C7681" w:rsidRPr="001B5220" w:rsidRDefault="002C7681" w:rsidP="00747C14">
      <w:pPr>
        <w:spacing w:after="0" w:line="240" w:lineRule="auto"/>
        <w:jc w:val="both"/>
        <w:rPr>
          <w:rFonts w:ascii="Times New Roman" w:eastAsia="Times New Roman" w:hAnsi="Times New Roman" w:cs="Times New Roman"/>
          <w:noProof/>
          <w:sz w:val="24"/>
          <w:szCs w:val="24"/>
        </w:rPr>
      </w:pPr>
    </w:p>
    <w:p w:rsidR="00747C14" w:rsidRPr="006E6F49" w:rsidRDefault="00747C14" w:rsidP="00747C14">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 xml:space="preserve">Svečano obeležen </w:t>
      </w:r>
      <w:r w:rsidRPr="006E6F49">
        <w:rPr>
          <w:rFonts w:ascii="Times New Roman" w:eastAsia="Times New Roman" w:hAnsi="Times New Roman" w:cs="Times New Roman"/>
          <w:b/>
          <w:noProof/>
          <w:color w:val="0000CC"/>
          <w:sz w:val="28"/>
          <w:szCs w:val="24"/>
        </w:rPr>
        <w:t xml:space="preserve">WTD ’14 </w:t>
      </w:r>
    </w:p>
    <w:p w:rsidR="00747C14" w:rsidRPr="006E6F49" w:rsidRDefault="00747C14" w:rsidP="00747C14">
      <w:pPr>
        <w:spacing w:after="0" w:line="240" w:lineRule="auto"/>
        <w:rPr>
          <w:rFonts w:ascii="Times New Roman" w:eastAsia="Times New Roman" w:hAnsi="Times New Roman" w:cs="Times New Roman"/>
          <w:noProof/>
          <w:sz w:val="24"/>
          <w:szCs w:val="24"/>
        </w:rPr>
      </w:pPr>
    </w:p>
    <w:p w:rsidR="00AD6DAE" w:rsidRDefault="001C54D4" w:rsidP="00AD6DAE">
      <w:pPr>
        <w:spacing w:after="0" w:line="240" w:lineRule="auto"/>
        <w:ind w:firstLine="720"/>
        <w:jc w:val="both"/>
      </w:pPr>
      <w:bookmarkStart w:id="0" w:name="_GoBack"/>
      <w:r>
        <w:rPr>
          <w:rFonts w:ascii="Times New Roman" w:eastAsia="Times New Roman" w:hAnsi="Times New Roman" w:cs="Times New Roman"/>
          <w:noProof/>
          <w:color w:val="000000"/>
          <w:sz w:val="24"/>
          <w:szCs w:val="24"/>
        </w:rPr>
        <w:drawing>
          <wp:anchor distT="0" distB="0" distL="114300" distR="114300" simplePos="0" relativeHeight="251665408" behindDoc="1" locked="0" layoutInCell="1" allowOverlap="1">
            <wp:simplePos x="0" y="0"/>
            <wp:positionH relativeFrom="column">
              <wp:posOffset>-1270</wp:posOffset>
            </wp:positionH>
            <wp:positionV relativeFrom="paragraph">
              <wp:posOffset>247650</wp:posOffset>
            </wp:positionV>
            <wp:extent cx="2720975" cy="1809750"/>
            <wp:effectExtent l="19050" t="0" r="3175" b="0"/>
            <wp:wrapThrough wrapText="bothSides">
              <wp:wrapPolygon edited="0">
                <wp:start x="-151" y="0"/>
                <wp:lineTo x="-151" y="21373"/>
                <wp:lineTo x="21625" y="21373"/>
                <wp:lineTo x="21625" y="0"/>
                <wp:lineTo x="-151" y="0"/>
              </wp:wrapPolygon>
            </wp:wrapThrough>
            <wp:docPr id="2" name="Picture 2" descr="C:\Users\Zdravko\Pictures\2014-10-04 WTD 2014\WTD 2014 046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4-10-04 WTD 2014\WTD 2014 046 - Copy.JPG"/>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720975" cy="1809750"/>
                    </a:xfrm>
                    <a:prstGeom prst="rect">
                      <a:avLst/>
                    </a:prstGeom>
                    <a:noFill/>
                    <a:ln>
                      <a:noFill/>
                    </a:ln>
                  </pic:spPr>
                </pic:pic>
              </a:graphicData>
            </a:graphic>
          </wp:anchor>
        </w:drawing>
      </w:r>
      <w:bookmarkEnd w:id="0"/>
      <w:r w:rsidR="00747C14" w:rsidRPr="00AE5BCA">
        <w:rPr>
          <w:rFonts w:ascii="Times New Roman" w:eastAsia="Times New Roman" w:hAnsi="Times New Roman" w:cs="Times New Roman"/>
          <w:noProof/>
          <w:color w:val="000000"/>
          <w:sz w:val="24"/>
          <w:szCs w:val="24"/>
        </w:rPr>
        <w:t>Podela nagrada i svečanost u povodu ovogodišnjeg Svetskog dana nastavni</w:t>
      </w:r>
      <w:r>
        <w:rPr>
          <w:rFonts w:ascii="Times New Roman" w:eastAsia="Times New Roman" w:hAnsi="Times New Roman" w:cs="Times New Roman"/>
          <w:noProof/>
          <w:color w:val="000000"/>
          <w:sz w:val="24"/>
          <w:szCs w:val="24"/>
        </w:rPr>
        <w:t>ka je održana u petak</w:t>
      </w:r>
      <w:r w:rsidR="00747C14" w:rsidRPr="00AE5BCA">
        <w:rPr>
          <w:rFonts w:ascii="Times New Roman" w:eastAsia="Times New Roman" w:hAnsi="Times New Roman" w:cs="Times New Roman"/>
          <w:noProof/>
          <w:color w:val="000000"/>
          <w:sz w:val="24"/>
          <w:szCs w:val="24"/>
        </w:rPr>
        <w:t xml:space="preserve"> u Somboru. U umetničkom delu programa nastupili su</w:t>
      </w:r>
      <w:r w:rsidR="00747C14">
        <w:rPr>
          <w:rFonts w:ascii="Times New Roman" w:hAnsi="Times New Roman" w:cs="Times New Roman"/>
          <w:sz w:val="24"/>
          <w:szCs w:val="24"/>
        </w:rPr>
        <w:t>učenici O</w:t>
      </w:r>
      <w:r w:rsidR="00747C14" w:rsidRPr="00AE5BCA">
        <w:rPr>
          <w:rFonts w:ascii="Times New Roman" w:hAnsi="Times New Roman" w:cs="Times New Roman"/>
          <w:sz w:val="24"/>
          <w:szCs w:val="24"/>
        </w:rPr>
        <w:t>snovne i</w:t>
      </w:r>
      <w:r w:rsidR="00747C14">
        <w:rPr>
          <w:rFonts w:ascii="Times New Roman" w:eastAsia="Times New Roman" w:hAnsi="Times New Roman" w:cs="Times New Roman"/>
          <w:noProof/>
          <w:color w:val="000000"/>
          <w:sz w:val="24"/>
          <w:szCs w:val="24"/>
        </w:rPr>
        <w:t>s</w:t>
      </w:r>
      <w:r w:rsidR="00747C14" w:rsidRPr="00AE5BCA">
        <w:rPr>
          <w:rFonts w:ascii="Times New Roman" w:eastAsia="Times New Roman" w:hAnsi="Times New Roman" w:cs="Times New Roman"/>
          <w:noProof/>
          <w:color w:val="000000"/>
          <w:sz w:val="24"/>
          <w:szCs w:val="24"/>
        </w:rPr>
        <w:t>rednje muzičke škole „Petar Konjović“</w:t>
      </w:r>
      <w:r w:rsidR="00747C14">
        <w:rPr>
          <w:rFonts w:ascii="Times New Roman" w:eastAsia="Times New Roman" w:hAnsi="Times New Roman" w:cs="Times New Roman"/>
          <w:noProof/>
          <w:color w:val="000000"/>
          <w:sz w:val="24"/>
          <w:szCs w:val="24"/>
        </w:rPr>
        <w:t xml:space="preserve"> iz</w:t>
      </w:r>
      <w:r w:rsidR="00747C14" w:rsidRPr="00AE5BCA">
        <w:rPr>
          <w:rFonts w:ascii="Times New Roman" w:eastAsia="Times New Roman" w:hAnsi="Times New Roman" w:cs="Times New Roman"/>
          <w:noProof/>
          <w:color w:val="000000"/>
          <w:sz w:val="24"/>
          <w:szCs w:val="24"/>
        </w:rPr>
        <w:t xml:space="preserve"> Sombor</w:t>
      </w:r>
      <w:r w:rsidR="00747C14">
        <w:rPr>
          <w:rFonts w:ascii="Times New Roman" w:eastAsia="Times New Roman" w:hAnsi="Times New Roman" w:cs="Times New Roman"/>
          <w:noProof/>
          <w:color w:val="000000"/>
          <w:sz w:val="24"/>
          <w:szCs w:val="24"/>
        </w:rPr>
        <w:t xml:space="preserve">a. Skup  je otvorio Ranko Hrnjaz predsednik IO NSPRV, zatim su se prisutnima obratili </w:t>
      </w:r>
      <w:r w:rsidR="00747C14" w:rsidRPr="00AE5BCA">
        <w:rPr>
          <w:rFonts w:ascii="Times New Roman" w:eastAsia="Times New Roman" w:hAnsi="Times New Roman" w:cs="Times New Roman"/>
          <w:noProof/>
          <w:color w:val="000000"/>
          <w:sz w:val="24"/>
          <w:szCs w:val="24"/>
        </w:rPr>
        <w:t>gradonačelnik Sombora</w:t>
      </w:r>
      <w:r w:rsidR="00747C14">
        <w:rPr>
          <w:rFonts w:ascii="Times New Roman" w:eastAsia="Times New Roman" w:hAnsi="Times New Roman" w:cs="Times New Roman"/>
          <w:noProof/>
          <w:color w:val="000000"/>
          <w:sz w:val="24"/>
          <w:szCs w:val="24"/>
        </w:rPr>
        <w:t xml:space="preserve"> prof. Saša Todorović</w:t>
      </w:r>
      <w:r w:rsidR="00747C14" w:rsidRPr="00AE5BCA">
        <w:rPr>
          <w:rFonts w:ascii="Times New Roman" w:eastAsia="Times New Roman" w:hAnsi="Times New Roman" w:cs="Times New Roman"/>
          <w:noProof/>
          <w:color w:val="000000"/>
          <w:sz w:val="24"/>
          <w:szCs w:val="24"/>
        </w:rPr>
        <w:t xml:space="preserve"> i  prof. Hadži Zdravko M. Kovač, generalni sekretar NSPRV,  emitovan</w:t>
      </w:r>
      <w:r w:rsidR="00747C14">
        <w:rPr>
          <w:rFonts w:ascii="Times New Roman" w:eastAsia="Times New Roman" w:hAnsi="Times New Roman" w:cs="Times New Roman"/>
          <w:noProof/>
          <w:color w:val="000000"/>
          <w:sz w:val="24"/>
          <w:szCs w:val="24"/>
        </w:rPr>
        <w:t>i su filmovi EI</w:t>
      </w:r>
      <w:r w:rsidR="00747C14" w:rsidRPr="00AE5BCA">
        <w:rPr>
          <w:rFonts w:ascii="Times New Roman" w:eastAsia="Times New Roman" w:hAnsi="Times New Roman" w:cs="Times New Roman"/>
          <w:noProof/>
          <w:color w:val="000000"/>
          <w:sz w:val="24"/>
          <w:szCs w:val="24"/>
        </w:rPr>
        <w:t xml:space="preserve"> vezani za Svetski dan učitelja</w:t>
      </w:r>
      <w:r w:rsidR="00747C14">
        <w:rPr>
          <w:rFonts w:ascii="Times New Roman" w:eastAsia="Times New Roman" w:hAnsi="Times New Roman" w:cs="Times New Roman"/>
          <w:noProof/>
          <w:color w:val="000000"/>
          <w:sz w:val="24"/>
          <w:szCs w:val="24"/>
        </w:rPr>
        <w:t>, nagrađeni učenici su pročitali svoje radove</w:t>
      </w:r>
      <w:r w:rsidR="00747C14" w:rsidRPr="00AE5BCA">
        <w:rPr>
          <w:rFonts w:ascii="Times New Roman" w:eastAsia="Times New Roman" w:hAnsi="Times New Roman" w:cs="Times New Roman"/>
          <w:noProof/>
          <w:color w:val="000000"/>
          <w:sz w:val="24"/>
          <w:szCs w:val="24"/>
        </w:rPr>
        <w:t>,po</w:t>
      </w:r>
      <w:r w:rsidR="00747C14">
        <w:rPr>
          <w:rFonts w:ascii="Times New Roman" w:eastAsia="Times New Roman" w:hAnsi="Times New Roman" w:cs="Times New Roman"/>
          <w:noProof/>
          <w:color w:val="000000"/>
          <w:sz w:val="24"/>
          <w:szCs w:val="24"/>
        </w:rPr>
        <w:t>deljene su nagrade, a</w:t>
      </w:r>
      <w:r w:rsidR="00747C14" w:rsidRPr="00AE5BCA">
        <w:rPr>
          <w:rFonts w:ascii="Times New Roman" w:eastAsia="Times New Roman" w:hAnsi="Times New Roman" w:cs="Times New Roman"/>
          <w:noProof/>
          <w:color w:val="000000"/>
          <w:sz w:val="24"/>
          <w:szCs w:val="24"/>
        </w:rPr>
        <w:t xml:space="preserve"> na kraju  je organizovan koktel za sve učesnike</w:t>
      </w:r>
      <w:r w:rsidR="00AD6DAE" w:rsidRPr="00AD6DAE">
        <w:rPr>
          <w:rFonts w:ascii="Times New Roman" w:eastAsia="Times New Roman" w:hAnsi="Times New Roman" w:cs="Times New Roman"/>
          <w:noProof/>
          <w:color w:val="000000"/>
          <w:sz w:val="24"/>
          <w:szCs w:val="24"/>
        </w:rPr>
        <w:t>.Predstavnici Sindikata i Gradonačelnik su čestitali radnicima u obrazovanju “Svetski dana nastavnika” i poželeli im da zajedno istraju u borbi za poboljšanje statusa učitelja i nastavnika u društvu, jer je obrazovanje osnov za održivi ekonomski prosperitet, pravedno i pravično društvo.</w:t>
      </w:r>
    </w:p>
    <w:p w:rsidR="00747C14" w:rsidRDefault="00747C14" w:rsidP="00AD6DAE">
      <w:pPr>
        <w:spacing w:after="0" w:line="240" w:lineRule="auto"/>
        <w:ind w:firstLine="720"/>
        <w:jc w:val="both"/>
        <w:rPr>
          <w:rFonts w:ascii="Times New Roman" w:eastAsia="Times New Roman" w:hAnsi="Times New Roman" w:cs="Times New Roman"/>
          <w:noProof/>
          <w:sz w:val="24"/>
          <w:szCs w:val="24"/>
        </w:rPr>
      </w:pPr>
      <w:r w:rsidRPr="005E05B4">
        <w:rPr>
          <w:rFonts w:ascii="Times New Roman" w:eastAsia="Times New Roman" w:hAnsi="Times New Roman" w:cs="Times New Roman"/>
          <w:noProof/>
          <w:sz w:val="24"/>
          <w:szCs w:val="24"/>
        </w:rPr>
        <w:t>Nagrade, u obe kategorije radova, su se sastojale od kompleta korisnog učeničkog pribora i novčanog iznosa od 2.000 dinara za treće mesto, 3.000 dinara za drugo mesto i 5.000 dinara za prvo mesto. Nagrađeni su i mentori, pohvaljeni učenici su uz učenički komplet dobili i pohvalnice, a socijalni partneri koji su podržali organizaciju konferencije su dobili zahvalnice NSPRV.</w:t>
      </w:r>
      <w:r>
        <w:rPr>
          <w:rFonts w:ascii="Times New Roman" w:eastAsia="Times New Roman" w:hAnsi="Times New Roman" w:cs="Times New Roman"/>
          <w:noProof/>
          <w:sz w:val="24"/>
          <w:szCs w:val="24"/>
        </w:rPr>
        <w:t xml:space="preserve"> Nagrade za osvojeno III mesto je uručila koordinatorka NSPRV za ZBO Sofija Mandarić, predsednik NSPRV Ranko Hrnjaz uručio je nagrade  za II mesto, a gradonačelnik Sombora Saša Todorović je uručio nagrade najboljim na oba konkursa.</w:t>
      </w:r>
      <w:r w:rsidR="001C54D4">
        <w:rPr>
          <w:rFonts w:ascii="Times New Roman" w:eastAsia="Times New Roman" w:hAnsi="Times New Roman" w:cs="Times New Roman"/>
          <w:noProof/>
          <w:sz w:val="24"/>
          <w:szCs w:val="24"/>
        </w:rPr>
        <w:tab/>
      </w:r>
      <w:hyperlink r:id="rId11" w:history="1">
        <w:r w:rsidR="001C54D4" w:rsidRPr="009E1D39">
          <w:rPr>
            <w:rStyle w:val="Hyperlink"/>
            <w:rFonts w:ascii="Times New Roman" w:eastAsia="Times New Roman" w:hAnsi="Times New Roman" w:cs="Times New Roman"/>
            <w:noProof/>
            <w:sz w:val="24"/>
            <w:szCs w:val="24"/>
          </w:rPr>
          <w:t>https://www.youtube.com/watch?v=9Bm4lSUKXJE</w:t>
        </w:r>
      </w:hyperlink>
      <w:hyperlink r:id="rId12" w:history="1">
        <w:r w:rsidR="001C54D4" w:rsidRPr="009E1D39">
          <w:rPr>
            <w:rStyle w:val="Hyperlink"/>
            <w:rFonts w:ascii="Times New Roman" w:eastAsia="Times New Roman" w:hAnsi="Times New Roman" w:cs="Times New Roman"/>
            <w:noProof/>
            <w:sz w:val="24"/>
            <w:szCs w:val="24"/>
          </w:rPr>
          <w:t>https://www.youtube.com/watch?v=xNq0uRYDBe8</w:t>
        </w:r>
      </w:hyperlink>
    </w:p>
    <w:p w:rsidR="006B68B9" w:rsidRDefault="006B68B9" w:rsidP="006B68B9">
      <w:pPr>
        <w:spacing w:after="0" w:line="240" w:lineRule="auto"/>
        <w:jc w:val="both"/>
        <w:rPr>
          <w:rFonts w:ascii="Times New Roman" w:eastAsia="Times New Roman" w:hAnsi="Times New Roman" w:cs="Times New Roman"/>
          <w:noProof/>
          <w:sz w:val="24"/>
          <w:szCs w:val="24"/>
        </w:rPr>
      </w:pPr>
    </w:p>
    <w:p w:rsidR="006B68B9" w:rsidRPr="006F5C3A" w:rsidRDefault="006B68B9" w:rsidP="006B68B9">
      <w:pPr>
        <w:spacing w:after="0" w:line="240" w:lineRule="auto"/>
        <w:jc w:val="center"/>
        <w:rPr>
          <w:rFonts w:ascii="Times New Roman" w:eastAsia="Times New Roman" w:hAnsi="Times New Roman" w:cs="Times New Roman"/>
          <w:b/>
          <w:noProof/>
          <w:color w:val="0000CC"/>
          <w:sz w:val="28"/>
          <w:szCs w:val="24"/>
        </w:rPr>
      </w:pPr>
      <w:r w:rsidRPr="006F5C3A">
        <w:rPr>
          <w:rFonts w:ascii="Times New Roman" w:eastAsia="Times New Roman" w:hAnsi="Times New Roman" w:cs="Times New Roman"/>
          <w:b/>
          <w:noProof/>
          <w:color w:val="0000CC"/>
          <w:sz w:val="28"/>
          <w:szCs w:val="24"/>
        </w:rPr>
        <w:t>Studenti izabrali tri najbolja profesora</w:t>
      </w:r>
    </w:p>
    <w:p w:rsidR="006B68B9" w:rsidRDefault="006B68B9" w:rsidP="006B68B9">
      <w:pPr>
        <w:spacing w:after="0" w:line="240" w:lineRule="auto"/>
        <w:ind w:firstLine="720"/>
        <w:jc w:val="both"/>
        <w:rPr>
          <w:rFonts w:ascii="Times New Roman" w:eastAsia="Times New Roman" w:hAnsi="Times New Roman" w:cs="Times New Roman"/>
          <w:noProof/>
          <w:sz w:val="24"/>
          <w:szCs w:val="24"/>
        </w:rPr>
      </w:pPr>
    </w:p>
    <w:p w:rsidR="006B68B9" w:rsidRPr="003216E0" w:rsidRDefault="006B68B9" w:rsidP="006B68B9">
      <w:pPr>
        <w:spacing w:after="0" w:line="240" w:lineRule="auto"/>
        <w:ind w:firstLine="720"/>
        <w:jc w:val="both"/>
        <w:rPr>
          <w:rFonts w:ascii="Times New Roman" w:eastAsia="Times New Roman" w:hAnsi="Times New Roman" w:cs="Times New Roman"/>
          <w:noProof/>
          <w:sz w:val="24"/>
          <w:szCs w:val="24"/>
        </w:rPr>
      </w:pPr>
      <w:r w:rsidRPr="003216E0">
        <w:rPr>
          <w:rFonts w:ascii="Times New Roman" w:eastAsia="Times New Roman" w:hAnsi="Times New Roman" w:cs="Times New Roman"/>
          <w:noProof/>
          <w:sz w:val="24"/>
          <w:szCs w:val="24"/>
        </w:rPr>
        <w:t>Univerzitetski profesori Ljubomir Stajić, Vladimir Koprivica i Ivan Medenica, po mišljenju studenata, tri su najbolja profesora u Srbiji na listi od 20 kolega koji pokreću na rad i kritičko razmišljanje, podstiču kreativne ideje, bude radoznalost i najpozitivnije utiču na studente.</w:t>
      </w:r>
    </w:p>
    <w:p w:rsidR="006B68B9" w:rsidRDefault="006B68B9" w:rsidP="006B68B9">
      <w:pPr>
        <w:spacing w:after="0" w:line="240" w:lineRule="auto"/>
        <w:jc w:val="both"/>
        <w:rPr>
          <w:rFonts w:ascii="Times New Roman" w:eastAsia="Times New Roman" w:hAnsi="Times New Roman" w:cs="Times New Roman"/>
          <w:noProof/>
          <w:sz w:val="24"/>
          <w:szCs w:val="24"/>
        </w:rPr>
      </w:pPr>
      <w:r w:rsidRPr="003216E0">
        <w:rPr>
          <w:rFonts w:ascii="Times New Roman" w:eastAsia="Times New Roman" w:hAnsi="Times New Roman" w:cs="Times New Roman"/>
          <w:noProof/>
          <w:sz w:val="24"/>
          <w:szCs w:val="24"/>
        </w:rPr>
        <w:lastRenderedPageBreak/>
        <w:t xml:space="preserve">U drugom po redu istraživanju studentskog udruženja iSerbia na uzorku od 5.169 ispitanika sa 76 državnih i privatnih fakulteta, prof. Stajić, sa Fakulteta bezbednosti Univerziteta u Beogradu (UB), prof. Koprivica, dekan Fakulteta sporta i fizičkog vaspitanja UB i prof. Medenica sa Fakulteta dramskih umetnosti, beogradskog Univerziteta umetnosti, su po oceni studenata "top" tri najbolja profesora koja </w:t>
      </w:r>
      <w:r>
        <w:rPr>
          <w:rFonts w:ascii="Times New Roman" w:eastAsia="Times New Roman" w:hAnsi="Times New Roman" w:cs="Times New Roman"/>
          <w:noProof/>
          <w:sz w:val="24"/>
          <w:szCs w:val="24"/>
        </w:rPr>
        <w:t xml:space="preserve">inspirišu. </w:t>
      </w:r>
      <w:r w:rsidRPr="003216E0">
        <w:rPr>
          <w:rFonts w:ascii="Times New Roman" w:eastAsia="Times New Roman" w:hAnsi="Times New Roman" w:cs="Times New Roman"/>
          <w:noProof/>
          <w:sz w:val="24"/>
          <w:szCs w:val="24"/>
        </w:rPr>
        <w:t>Ovi profesori su i u prvom istraživanju, rađenom 2012. godine, zauzeli prve tri pozicije po odnosu prema studentima, a autorka istraživanja Ana Ranitović kaže za Tanjug da su želeli da ukažu na najbolje, najsvetlije primere i da tako podstaknu i</w:t>
      </w:r>
      <w:r>
        <w:rPr>
          <w:rFonts w:ascii="Times New Roman" w:eastAsia="Times New Roman" w:hAnsi="Times New Roman" w:cs="Times New Roman"/>
          <w:noProof/>
          <w:sz w:val="24"/>
          <w:szCs w:val="24"/>
        </w:rPr>
        <w:t xml:space="preserve"> druge da budu što bolji. Naj</w:t>
      </w:r>
      <w:r w:rsidRPr="003216E0">
        <w:rPr>
          <w:rFonts w:ascii="Times New Roman" w:eastAsia="Times New Roman" w:hAnsi="Times New Roman" w:cs="Times New Roman"/>
          <w:noProof/>
          <w:sz w:val="24"/>
          <w:szCs w:val="24"/>
        </w:rPr>
        <w:t>bolji profesori su u izjavama Tanjugu naveli da im priznanje studenata laska, iako važe za stroge nastavnike. Kako kažu, nikada na čas nisu došli nespremni, a studenti od poče</w:t>
      </w:r>
      <w:r>
        <w:rPr>
          <w:rFonts w:ascii="Times New Roman" w:eastAsia="Times New Roman" w:hAnsi="Times New Roman" w:cs="Times New Roman"/>
          <w:noProof/>
          <w:sz w:val="24"/>
          <w:szCs w:val="24"/>
        </w:rPr>
        <w:t xml:space="preserve">tka znaju šta se od njih traži. </w:t>
      </w:r>
      <w:r w:rsidRPr="003216E0">
        <w:rPr>
          <w:rFonts w:ascii="Times New Roman" w:eastAsia="Times New Roman" w:hAnsi="Times New Roman" w:cs="Times New Roman"/>
          <w:noProof/>
          <w:sz w:val="24"/>
          <w:szCs w:val="24"/>
        </w:rPr>
        <w:t>Prof. Stajić radi i na novosadskom Pravnom fakultetu, a na beogradskom Fakultetu bezbednosti predaje teorijski predmet na prvoj godini - Osnovi bezbednosti.Po sopstvenom priznanju, s</w:t>
      </w:r>
      <w:r>
        <w:rPr>
          <w:rFonts w:ascii="Times New Roman" w:eastAsia="Times New Roman" w:hAnsi="Times New Roman" w:cs="Times New Roman"/>
          <w:noProof/>
          <w:sz w:val="24"/>
          <w:szCs w:val="24"/>
        </w:rPr>
        <w:t>lovi za vrlo strogog profesora.</w:t>
      </w:r>
    </w:p>
    <w:p w:rsidR="005F0966" w:rsidRPr="006B68B9" w:rsidRDefault="006B68B9" w:rsidP="006B68B9">
      <w:pPr>
        <w:spacing w:after="0" w:line="240" w:lineRule="auto"/>
        <w:ind w:firstLine="720"/>
        <w:jc w:val="both"/>
        <w:rPr>
          <w:rFonts w:ascii="Times New Roman" w:eastAsia="Times New Roman" w:hAnsi="Times New Roman" w:cs="Times New Roman"/>
          <w:b/>
          <w:i/>
          <w:noProof/>
          <w:sz w:val="24"/>
          <w:szCs w:val="24"/>
        </w:rPr>
      </w:pPr>
      <w:r w:rsidRPr="006B68B9">
        <w:rPr>
          <w:rFonts w:ascii="Times New Roman" w:eastAsia="Times New Roman" w:hAnsi="Times New Roman" w:cs="Times New Roman"/>
          <w:noProof/>
          <w:sz w:val="24"/>
          <w:szCs w:val="24"/>
        </w:rPr>
        <w:t>Autorka istraživanja Ana Ranitović ističe da je 30 anketara radilo na terenu širom Srbije i da su, između ostalog, imali kategoriju "Odnos prema studentima" gde se vodilo računa o kriterijumima poput profesionalnog autoriteta, ličnog pristupa, otvorenosti i spremnosti da se pomogne, ili o izboru studenta po pitanju izdvajanja jednog člana nastavnog osoblja koji je najpozitivnije uticao na njih tokom studija.Za svaki fakultet u Srbiji postavljen je pojedinačan izveštaj, rekla je Ranitović.</w:t>
      </w:r>
      <w:r w:rsidRPr="006F5C3A">
        <w:rPr>
          <w:rFonts w:ascii="Times New Roman" w:eastAsia="Times New Roman" w:hAnsi="Times New Roman" w:cs="Times New Roman"/>
          <w:b/>
          <w:i/>
          <w:noProof/>
          <w:color w:val="0000CC"/>
          <w:sz w:val="24"/>
          <w:szCs w:val="24"/>
        </w:rPr>
        <w:t>(→Press Clipping)</w:t>
      </w:r>
    </w:p>
    <w:p w:rsidR="006B68B9" w:rsidRDefault="006B68B9" w:rsidP="006B68B9">
      <w:pPr>
        <w:spacing w:after="0" w:line="240" w:lineRule="auto"/>
        <w:jc w:val="both"/>
        <w:rPr>
          <w:rFonts w:ascii="Times New Roman" w:eastAsia="Times New Roman" w:hAnsi="Times New Roman" w:cs="Times New Roman"/>
          <w:noProof/>
          <w:sz w:val="24"/>
          <w:szCs w:val="24"/>
        </w:rPr>
      </w:pPr>
    </w:p>
    <w:p w:rsidR="002C7681" w:rsidRPr="006F5C3A" w:rsidRDefault="002C7681" w:rsidP="002C7681">
      <w:pPr>
        <w:spacing w:after="0" w:line="240" w:lineRule="auto"/>
        <w:jc w:val="center"/>
        <w:rPr>
          <w:rFonts w:ascii="Times New Roman" w:eastAsia="Times New Roman" w:hAnsi="Times New Roman" w:cs="Times New Roman"/>
          <w:b/>
          <w:noProof/>
          <w:color w:val="0000CC"/>
          <w:sz w:val="28"/>
          <w:szCs w:val="24"/>
        </w:rPr>
      </w:pPr>
      <w:r w:rsidRPr="006F5C3A">
        <w:rPr>
          <w:rFonts w:ascii="Times New Roman" w:eastAsia="Times New Roman" w:hAnsi="Times New Roman" w:cs="Times New Roman"/>
          <w:b/>
          <w:noProof/>
          <w:color w:val="0000CC"/>
          <w:sz w:val="28"/>
          <w:szCs w:val="24"/>
        </w:rPr>
        <w:t>Filozofski: Šezdeset generacija studenata</w:t>
      </w:r>
    </w:p>
    <w:p w:rsidR="002C7681" w:rsidRDefault="002C7681" w:rsidP="002C7681">
      <w:pPr>
        <w:spacing w:after="0" w:line="240" w:lineRule="auto"/>
        <w:jc w:val="both"/>
        <w:rPr>
          <w:rFonts w:ascii="Times New Roman" w:eastAsia="Times New Roman" w:hAnsi="Times New Roman" w:cs="Times New Roman"/>
          <w:noProof/>
          <w:sz w:val="24"/>
          <w:szCs w:val="24"/>
        </w:rPr>
      </w:pPr>
    </w:p>
    <w:p w:rsidR="006B68B9" w:rsidRDefault="002C7681" w:rsidP="002C7681">
      <w:pPr>
        <w:spacing w:after="0" w:line="240" w:lineRule="auto"/>
        <w:ind w:firstLine="720"/>
        <w:jc w:val="both"/>
        <w:rPr>
          <w:rFonts w:ascii="Times New Roman" w:eastAsia="Times New Roman" w:hAnsi="Times New Roman" w:cs="Times New Roman"/>
          <w:noProof/>
          <w:sz w:val="24"/>
          <w:szCs w:val="24"/>
        </w:rPr>
      </w:pPr>
      <w:r w:rsidRPr="002C7681">
        <w:rPr>
          <w:rFonts w:ascii="Times New Roman" w:eastAsia="Times New Roman" w:hAnsi="Times New Roman" w:cs="Times New Roman"/>
          <w:noProof/>
          <w:sz w:val="24"/>
          <w:szCs w:val="24"/>
        </w:rPr>
        <w:t>Filozofski fakultet u Novom Sadu ove godine slavi šezdeset godina postojanja. O razlici između tadašnjih studenata i sadašnjih generacija, kao i o novinama koje se uvode upravo na šezdeseti rođendan fakulteta za Jutarnji program Televizije Novi Sad govori Isidora Gordić,</w:t>
      </w:r>
      <w:r>
        <w:rPr>
          <w:rFonts w:ascii="Times New Roman" w:eastAsia="Times New Roman" w:hAnsi="Times New Roman" w:cs="Times New Roman"/>
          <w:noProof/>
          <w:sz w:val="24"/>
          <w:szCs w:val="24"/>
        </w:rPr>
        <w:t xml:space="preserve"> PR Filozofskog fakulteta. </w:t>
      </w:r>
      <w:r w:rsidRPr="002C7681">
        <w:rPr>
          <w:rFonts w:ascii="Times New Roman" w:eastAsia="Times New Roman" w:hAnsi="Times New Roman" w:cs="Times New Roman"/>
          <w:noProof/>
          <w:sz w:val="24"/>
          <w:szCs w:val="24"/>
        </w:rPr>
        <w:t>Razlika među generacijama je prevashodno u vremenu u kom žive i stzudiraju, kaže Isidora Gordić. Danas su informacije dostupnije, a zajedničko studentima svih gen</w:t>
      </w:r>
      <w:r>
        <w:rPr>
          <w:rFonts w:ascii="Times New Roman" w:eastAsia="Times New Roman" w:hAnsi="Times New Roman" w:cs="Times New Roman"/>
          <w:noProof/>
          <w:sz w:val="24"/>
          <w:szCs w:val="24"/>
        </w:rPr>
        <w:t xml:space="preserve">eracija je da su gladni znanja. </w:t>
      </w:r>
      <w:r w:rsidRPr="002C7681">
        <w:rPr>
          <w:rFonts w:ascii="Times New Roman" w:eastAsia="Times New Roman" w:hAnsi="Times New Roman" w:cs="Times New Roman"/>
          <w:noProof/>
          <w:sz w:val="24"/>
          <w:szCs w:val="24"/>
        </w:rPr>
        <w:t>Isidora Gordić je potvrdila da se na Filozofskom fakultetu od ove godine pokreće klub studeneta, Alumni klub.</w:t>
      </w:r>
      <w:r>
        <w:rPr>
          <w:rFonts w:ascii="Times New Roman" w:eastAsia="Times New Roman" w:hAnsi="Times New Roman" w:cs="Times New Roman"/>
          <w:noProof/>
          <w:sz w:val="24"/>
          <w:szCs w:val="24"/>
        </w:rPr>
        <w:tab/>
      </w:r>
      <w:hyperlink r:id="rId13" w:history="1">
        <w:r w:rsidRPr="00CB2598">
          <w:rPr>
            <w:rStyle w:val="Hyperlink"/>
            <w:rFonts w:ascii="Times New Roman" w:eastAsia="Times New Roman" w:hAnsi="Times New Roman" w:cs="Times New Roman"/>
            <w:noProof/>
            <w:sz w:val="24"/>
            <w:szCs w:val="24"/>
          </w:rPr>
          <w:t>http://www.youtube.com/watch?v=TycEv5MRGZc</w:t>
        </w:r>
      </w:hyperlink>
    </w:p>
    <w:p w:rsidR="002C7681" w:rsidRDefault="002C7681" w:rsidP="002C7681">
      <w:pPr>
        <w:spacing w:after="0" w:line="240" w:lineRule="auto"/>
        <w:jc w:val="both"/>
        <w:rPr>
          <w:rFonts w:ascii="Times New Roman" w:eastAsia="Times New Roman" w:hAnsi="Times New Roman" w:cs="Times New Roman"/>
          <w:noProof/>
          <w:sz w:val="24"/>
          <w:szCs w:val="24"/>
        </w:rPr>
      </w:pPr>
    </w:p>
    <w:p w:rsidR="005F0966" w:rsidRPr="006F5C3A" w:rsidRDefault="005F0966" w:rsidP="008C3B71">
      <w:pPr>
        <w:spacing w:after="0" w:line="240" w:lineRule="auto"/>
        <w:jc w:val="center"/>
        <w:rPr>
          <w:rFonts w:ascii="Times New Roman" w:eastAsia="Times New Roman" w:hAnsi="Times New Roman" w:cs="Times New Roman"/>
          <w:b/>
          <w:noProof/>
          <w:color w:val="0000CC"/>
          <w:sz w:val="28"/>
          <w:szCs w:val="24"/>
        </w:rPr>
      </w:pPr>
      <w:r w:rsidRPr="006F5C3A">
        <w:rPr>
          <w:rFonts w:ascii="Times New Roman" w:eastAsia="Times New Roman" w:hAnsi="Times New Roman" w:cs="Times New Roman"/>
          <w:b/>
          <w:noProof/>
          <w:color w:val="0000CC"/>
          <w:sz w:val="28"/>
          <w:szCs w:val="24"/>
        </w:rPr>
        <w:t>Stroža kontrola izdavača udžbenika</w:t>
      </w:r>
    </w:p>
    <w:p w:rsidR="005F0966" w:rsidRPr="005F0966" w:rsidRDefault="005F0966" w:rsidP="008C3B71">
      <w:pPr>
        <w:spacing w:after="0" w:line="240" w:lineRule="auto"/>
        <w:jc w:val="both"/>
        <w:rPr>
          <w:rFonts w:ascii="Times New Roman" w:eastAsia="Times New Roman" w:hAnsi="Times New Roman" w:cs="Times New Roman"/>
          <w:noProof/>
          <w:sz w:val="24"/>
          <w:szCs w:val="24"/>
        </w:rPr>
      </w:pPr>
    </w:p>
    <w:p w:rsidR="005F0966" w:rsidRPr="005F0966" w:rsidRDefault="005F0966" w:rsidP="008C3B71">
      <w:pPr>
        <w:spacing w:after="0" w:line="240" w:lineRule="auto"/>
        <w:ind w:firstLine="720"/>
        <w:jc w:val="both"/>
        <w:rPr>
          <w:rFonts w:ascii="Times New Roman" w:eastAsia="Times New Roman" w:hAnsi="Times New Roman" w:cs="Times New Roman"/>
          <w:noProof/>
          <w:sz w:val="24"/>
          <w:szCs w:val="24"/>
        </w:rPr>
      </w:pPr>
      <w:r w:rsidRPr="005F0966">
        <w:rPr>
          <w:rFonts w:ascii="Times New Roman" w:eastAsia="Times New Roman" w:hAnsi="Times New Roman" w:cs="Times New Roman"/>
          <w:noProof/>
          <w:sz w:val="24"/>
          <w:szCs w:val="24"/>
        </w:rPr>
        <w:t>Na nedavno održanom sastanku predstavnika ministarstva prosvete, nauke i tehnološkog razvoja i Kancelarije za saradnju s civilnim društvom s organizacijama civilnog društva, posvećenom pre</w:t>
      </w:r>
      <w:r w:rsidR="006F5C3A">
        <w:rPr>
          <w:rFonts w:ascii="Times New Roman" w:eastAsia="Times New Roman" w:hAnsi="Times New Roman" w:cs="Times New Roman"/>
          <w:noProof/>
          <w:sz w:val="24"/>
          <w:szCs w:val="24"/>
        </w:rPr>
        <w:t>dlozima nacrta novog Zakona o udž</w:t>
      </w:r>
      <w:r w:rsidRPr="005F0966">
        <w:rPr>
          <w:rFonts w:ascii="Times New Roman" w:eastAsia="Times New Roman" w:hAnsi="Times New Roman" w:cs="Times New Roman"/>
          <w:noProof/>
          <w:sz w:val="24"/>
          <w:szCs w:val="24"/>
        </w:rPr>
        <w:t>benicima, načete su veoma zanimljive teme. Predstavnici Ministarstva, ali i drugi stručnjaci složili su se da je neophodno smanjiti plan rada za sve predmete. Među predlozima je i osavremenjivanje školskih biblioteka. One treba da postanu mesto gde će đaci nalaziti dodatna nastavna sredstva. Jedna od ideja je da i roditelji pomognu opremanje biblioteka u skladu s svojim mogućnostima. Dr Dragana Ćorić; predstavnica organizacija civilnog društva, predložila je da Ministarstvo školskim bibliotekama pomogne u stvaranju računarskih čitaonica, gde će i đaci i nastavnici, po ugledu na fakultetske čitaonice, moći da pretražuju elektronski dostupne fondove knjiga iz baza Narodne biblioteke Srbije, preko KOBIS baza i drugih.</w:t>
      </w:r>
    </w:p>
    <w:p w:rsidR="005F0966" w:rsidRPr="005F0966" w:rsidRDefault="005F0966" w:rsidP="008C3B71">
      <w:pPr>
        <w:spacing w:after="0" w:line="240" w:lineRule="auto"/>
        <w:ind w:firstLine="720"/>
        <w:jc w:val="both"/>
        <w:rPr>
          <w:rFonts w:ascii="Times New Roman" w:eastAsia="Times New Roman" w:hAnsi="Times New Roman" w:cs="Times New Roman"/>
          <w:noProof/>
          <w:sz w:val="24"/>
          <w:szCs w:val="24"/>
        </w:rPr>
      </w:pPr>
      <w:r w:rsidRPr="005F0966">
        <w:rPr>
          <w:rFonts w:ascii="Times New Roman" w:eastAsia="Times New Roman" w:hAnsi="Times New Roman" w:cs="Times New Roman"/>
          <w:noProof/>
          <w:sz w:val="24"/>
          <w:szCs w:val="24"/>
        </w:rPr>
        <w:t xml:space="preserve">Jedan od predloga je i formiranje timova za ocenu udžbenika, koji će biti sačinjeni isključivo od stručnjaka iz oblasti iz koje su uybenici koji se ocenjuju, kao i uvođenje plaćanja takse za ocenjivanje udžbenika. Naime, do sada su svi troškovi padali na teret same komisije i </w:t>
      </w:r>
      <w:r w:rsidRPr="005F0966">
        <w:rPr>
          <w:rFonts w:ascii="Times New Roman" w:eastAsia="Times New Roman" w:hAnsi="Times New Roman" w:cs="Times New Roman"/>
          <w:noProof/>
          <w:sz w:val="24"/>
          <w:szCs w:val="24"/>
        </w:rPr>
        <w:lastRenderedPageBreak/>
        <w:t>države, pa ne čudi što se za ovaj posao do sada prijavljilo skoro stotinu izdavačkih kuća. Prema predlogu, izdavači neće više morati da daju recenzentima knjige, a razmatra se uvođenje anonimnih pregledača, kao što se to radi za naučne radove nastavnika na univerzitetima. Tako će komisija dobiti predlog uybenika s kojeg je uklonjeno ime autora, a članovi komisije koji će pregledati i ocenjivati udžbenike biće anonimni i za izdavača i za javnost. Njihova ocena biće javno objavljena, na sajtu Nacionalnog prosvetnog saveta Srbije i Ministarstva.</w:t>
      </w:r>
    </w:p>
    <w:p w:rsidR="005F0966" w:rsidRDefault="005F0966" w:rsidP="008C3B71">
      <w:pPr>
        <w:spacing w:after="0" w:line="240" w:lineRule="auto"/>
        <w:ind w:firstLine="720"/>
        <w:jc w:val="both"/>
        <w:rPr>
          <w:rFonts w:ascii="Times New Roman" w:eastAsia="Times New Roman" w:hAnsi="Times New Roman" w:cs="Times New Roman"/>
          <w:noProof/>
          <w:sz w:val="24"/>
          <w:szCs w:val="24"/>
        </w:rPr>
      </w:pPr>
      <w:r w:rsidRPr="005F0966">
        <w:rPr>
          <w:rFonts w:ascii="Times New Roman" w:eastAsia="Times New Roman" w:hAnsi="Times New Roman" w:cs="Times New Roman"/>
          <w:noProof/>
          <w:sz w:val="24"/>
          <w:szCs w:val="24"/>
        </w:rPr>
        <w:t>Biće uvedeno i standardizovanje za licence izdavačima: licencu A treba da imaju izdavači koji izdaju knjige za osnovnu školu, licencu B koji izdaju knjige za srednje škole, a razmatra se ukidanje licence C. Ministarstvo želi da vertikalno poveže sve knjige istih izdavača, posebno kada imaju B licencu za izdavanje udžbenika za određenu oblast: ne može tako udžbenik iz fizike da spominje drugačije načine obavljanja računskih operacija nego što je to moguće u matematici, niti da se ista tema različito obrađuje u knjizi za prvi i treći razred, a da pripada istom izdavaču. Svi učesnici dostavili su predloge ili kritike postojećeg Zakona o udžbenicima i nastavnim sredstvima, a nacrt će, kako u Ministarstvu očekuju, biti na javnoj raspravi mesec  dana, tokom oktobra.</w:t>
      </w:r>
    </w:p>
    <w:p w:rsidR="00AD6DAE" w:rsidRDefault="00AD6DAE" w:rsidP="008C3B71">
      <w:pPr>
        <w:spacing w:after="0" w:line="240" w:lineRule="auto"/>
        <w:ind w:firstLine="720"/>
        <w:jc w:val="both"/>
        <w:rPr>
          <w:rFonts w:ascii="Times New Roman" w:eastAsia="Times New Roman" w:hAnsi="Times New Roman" w:cs="Times New Roman"/>
          <w:noProof/>
          <w:sz w:val="24"/>
          <w:szCs w:val="24"/>
        </w:rPr>
      </w:pPr>
    </w:p>
    <w:p w:rsidR="006B68B9" w:rsidRPr="006F5C3A" w:rsidRDefault="006B68B9" w:rsidP="006B68B9">
      <w:pPr>
        <w:spacing w:after="0" w:line="240" w:lineRule="auto"/>
        <w:jc w:val="center"/>
        <w:rPr>
          <w:rFonts w:ascii="Times New Roman" w:eastAsia="Times New Roman" w:hAnsi="Times New Roman" w:cs="Times New Roman"/>
          <w:b/>
          <w:noProof/>
          <w:color w:val="0000CC"/>
          <w:sz w:val="28"/>
          <w:szCs w:val="24"/>
        </w:rPr>
      </w:pPr>
      <w:r w:rsidRPr="006F5C3A">
        <w:rPr>
          <w:rFonts w:ascii="Times New Roman" w:eastAsia="Times New Roman" w:hAnsi="Times New Roman" w:cs="Times New Roman"/>
          <w:b/>
          <w:noProof/>
          <w:color w:val="0000CC"/>
          <w:sz w:val="28"/>
          <w:szCs w:val="24"/>
        </w:rPr>
        <w:t>Mensa Srbije obeležava Dan inteligencije</w:t>
      </w:r>
    </w:p>
    <w:p w:rsidR="006B68B9" w:rsidRDefault="006B68B9" w:rsidP="006B68B9">
      <w:pPr>
        <w:spacing w:after="0" w:line="240" w:lineRule="auto"/>
        <w:ind w:firstLine="720"/>
        <w:jc w:val="both"/>
        <w:rPr>
          <w:rFonts w:ascii="Times New Roman" w:eastAsia="Times New Roman" w:hAnsi="Times New Roman" w:cs="Times New Roman"/>
          <w:noProof/>
          <w:sz w:val="24"/>
          <w:szCs w:val="24"/>
        </w:rPr>
      </w:pPr>
    </w:p>
    <w:p w:rsidR="00AD6DAE" w:rsidRPr="008C3B71" w:rsidRDefault="001C54D4" w:rsidP="006B68B9">
      <w:pPr>
        <w:spacing w:after="0" w:line="240" w:lineRule="auto"/>
        <w:ind w:firstLine="720"/>
        <w:jc w:val="both"/>
        <w:rPr>
          <w:rFonts w:ascii="Times New Roman" w:eastAsia="Times New Roman" w:hAnsi="Times New Roman" w:cs="Times New Roman"/>
          <w:noProof/>
          <w:sz w:val="24"/>
          <w:szCs w:val="24"/>
        </w:rPr>
      </w:pPr>
      <w:r w:rsidRPr="001C54D4">
        <w:rPr>
          <w:rFonts w:ascii="Times New Roman" w:eastAsia="Times New Roman" w:hAnsi="Times New Roman" w:cs="Times New Roman"/>
          <w:noProof/>
          <w:sz w:val="24"/>
          <w:szCs w:val="24"/>
        </w:rPr>
        <w:drawing>
          <wp:anchor distT="0" distB="0" distL="114300" distR="114300" simplePos="0" relativeHeight="251666432" behindDoc="0" locked="0" layoutInCell="1" allowOverlap="1">
            <wp:simplePos x="0" y="0"/>
            <wp:positionH relativeFrom="column">
              <wp:posOffset>3453130</wp:posOffset>
            </wp:positionH>
            <wp:positionV relativeFrom="paragraph">
              <wp:posOffset>250190</wp:posOffset>
            </wp:positionV>
            <wp:extent cx="2495550" cy="737870"/>
            <wp:effectExtent l="0" t="0" r="0" b="5080"/>
            <wp:wrapSquare wrapText="bothSides"/>
            <wp:docPr id="5" name="Picture 5" descr="http://www.autentik.net/mensa/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utentik.net/mensa/logo.gif"/>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495550" cy="737870"/>
                    </a:xfrm>
                    <a:prstGeom prst="rect">
                      <a:avLst/>
                    </a:prstGeom>
                    <a:noFill/>
                    <a:ln>
                      <a:noFill/>
                    </a:ln>
                  </pic:spPr>
                </pic:pic>
              </a:graphicData>
            </a:graphic>
          </wp:anchor>
        </w:drawing>
      </w:r>
      <w:r w:rsidR="006B68B9">
        <w:rPr>
          <w:rFonts w:ascii="Times New Roman" w:eastAsia="Times New Roman" w:hAnsi="Times New Roman" w:cs="Times New Roman"/>
          <w:noProof/>
          <w:sz w:val="24"/>
          <w:szCs w:val="24"/>
        </w:rPr>
        <w:t xml:space="preserve">Mensa Srbije najavila je u nedelju </w:t>
      </w:r>
      <w:r w:rsidR="006B68B9" w:rsidRPr="006B68B9">
        <w:rPr>
          <w:rFonts w:ascii="Times New Roman" w:eastAsia="Times New Roman" w:hAnsi="Times New Roman" w:cs="Times New Roman"/>
          <w:noProof/>
          <w:sz w:val="24"/>
          <w:szCs w:val="24"/>
        </w:rPr>
        <w:t>da će petu godinu za redom obeležiti Dan inteligencije, pa će tokom oktobra i novembra biti obavljena testiranja u 16 gradova u Sr</w:t>
      </w:r>
      <w:r w:rsidR="006B68B9">
        <w:rPr>
          <w:rFonts w:ascii="Times New Roman" w:eastAsia="Times New Roman" w:hAnsi="Times New Roman" w:cs="Times New Roman"/>
          <w:noProof/>
          <w:sz w:val="24"/>
          <w:szCs w:val="24"/>
        </w:rPr>
        <w:t xml:space="preserve">biji. </w:t>
      </w:r>
      <w:r w:rsidR="006B68B9" w:rsidRPr="006B68B9">
        <w:rPr>
          <w:rFonts w:ascii="Times New Roman" w:eastAsia="Times New Roman" w:hAnsi="Times New Roman" w:cs="Times New Roman"/>
          <w:noProof/>
          <w:sz w:val="24"/>
          <w:szCs w:val="24"/>
        </w:rPr>
        <w:t>Članovi Mense Srbije održaće nekoliko predavanja za javnost, na razne naučno-popularne teme, širom Srbije, a cilj akcije je da se skrene pažnja na intelektualni potencijal koji postoji u svakoj sredni, a koji može doprineti razvoju društva u celini.Tokom akcije Dan inteligencije, cene testiranja su povoljnije od cena u redovnim terminima testiranja i iznose 900 dinara za zaposlene i 600 dinara za studente, učenike, penzionere i nezaposlene.Pravo na testiranje imaju svi kandidati koji su navršili 17 godina i koji u prethodnih godinu dana nisu izlazili na Mensin test.Akciju je inicirao "Mense Internacional" i ona se već nekoliko godina sprovodi u brojnim zemljama širom sveta.</w:t>
      </w:r>
    </w:p>
    <w:p w:rsidR="00747C14" w:rsidRDefault="00747C14" w:rsidP="00747C14">
      <w:pPr>
        <w:spacing w:after="0" w:line="240" w:lineRule="auto"/>
        <w:jc w:val="both"/>
        <w:rPr>
          <w:rFonts w:ascii="Times New Roman" w:eastAsia="Times New Roman" w:hAnsi="Times New Roman" w:cs="Times New Roman"/>
          <w:noProof/>
          <w:color w:val="0000CC"/>
          <w:sz w:val="24"/>
          <w:szCs w:val="24"/>
        </w:rPr>
      </w:pPr>
    </w:p>
    <w:p w:rsidR="00AD6DAE" w:rsidRPr="00AD6DAE" w:rsidRDefault="00AD6DAE" w:rsidP="00DE3742">
      <w:pPr>
        <w:spacing w:after="0" w:line="240" w:lineRule="auto"/>
        <w:jc w:val="center"/>
        <w:rPr>
          <w:rFonts w:ascii="Times New Roman" w:eastAsia="Times New Roman" w:hAnsi="Times New Roman" w:cs="Times New Roman"/>
          <w:noProof/>
          <w:color w:val="0000CC"/>
          <w:sz w:val="28"/>
          <w:szCs w:val="24"/>
        </w:rPr>
      </w:pPr>
      <w:r>
        <w:rPr>
          <w:rFonts w:ascii="Times New Roman" w:eastAsia="Times New Roman" w:hAnsi="Times New Roman" w:cs="Times New Roman"/>
          <w:b/>
          <w:bCs/>
          <w:noProof/>
          <w:color w:val="0000CC"/>
          <w:sz w:val="28"/>
          <w:szCs w:val="24"/>
        </w:rPr>
        <w:t xml:space="preserve">PU„Vera Gucunja“:  </w:t>
      </w:r>
      <w:r w:rsidRPr="00AD6DAE">
        <w:rPr>
          <w:rFonts w:ascii="Times New Roman" w:eastAsia="Times New Roman" w:hAnsi="Times New Roman" w:cs="Times New Roman"/>
          <w:b/>
          <w:bCs/>
          <w:noProof/>
          <w:color w:val="0000CC"/>
          <w:sz w:val="28"/>
          <w:szCs w:val="24"/>
        </w:rPr>
        <w:t>Dečija nedeljaod 6. do 10. oktobra</w:t>
      </w:r>
    </w:p>
    <w:p w:rsidR="00AD6DAE" w:rsidRPr="00AD6DAE" w:rsidRDefault="00AD6DAE" w:rsidP="00DE3742">
      <w:pPr>
        <w:spacing w:after="0" w:line="240" w:lineRule="auto"/>
        <w:jc w:val="both"/>
        <w:rPr>
          <w:rFonts w:ascii="Times New Roman" w:eastAsia="Times New Roman" w:hAnsi="Times New Roman" w:cs="Times New Roman"/>
          <w:noProof/>
          <w:color w:val="0000CC"/>
          <w:sz w:val="24"/>
          <w:szCs w:val="24"/>
        </w:rPr>
      </w:pPr>
    </w:p>
    <w:p w:rsidR="00AD6DAE" w:rsidRDefault="00AD6DAE" w:rsidP="00DE3742">
      <w:pPr>
        <w:spacing w:after="0" w:line="240" w:lineRule="auto"/>
        <w:ind w:firstLine="720"/>
        <w:jc w:val="both"/>
        <w:rPr>
          <w:rFonts w:ascii="Times New Roman" w:eastAsia="Times New Roman" w:hAnsi="Times New Roman" w:cs="Times New Roman"/>
          <w:bCs/>
          <w:noProof/>
          <w:sz w:val="24"/>
          <w:szCs w:val="24"/>
        </w:rPr>
      </w:pPr>
      <w:r w:rsidRPr="00AD6DAE">
        <w:rPr>
          <w:rFonts w:ascii="Times New Roman" w:eastAsia="Times New Roman" w:hAnsi="Times New Roman" w:cs="Times New Roman"/>
          <w:bCs/>
          <w:noProof/>
          <w:sz w:val="24"/>
          <w:szCs w:val="24"/>
        </w:rPr>
        <w:t>Predškolska ustanova „Vera Gucunja“ od 6. do 10. oktobra organizuje manifestaciju „Dečija nedelja“, pod motom „Svako dete srećnog lica čuva jedna porodica“. Tokom manifestacije biće realizovani brojni muzički, zabavni, likovni, edukativni, sportski sadržaji, posete kulturnim institucijama. Karneval će biti održan u centru grada u sredu, 8. oktobra, u 9,30 časova.</w:t>
      </w:r>
    </w:p>
    <w:p w:rsidR="00AD6DAE" w:rsidRPr="006F5C3A" w:rsidRDefault="00AD6DAE" w:rsidP="00AD6DAE">
      <w:pPr>
        <w:spacing w:after="0" w:line="240" w:lineRule="auto"/>
        <w:jc w:val="center"/>
        <w:rPr>
          <w:rFonts w:ascii="Times New Roman" w:eastAsia="Times New Roman" w:hAnsi="Times New Roman" w:cs="Times New Roman"/>
          <w:b/>
          <w:bCs/>
          <w:noProof/>
          <w:sz w:val="24"/>
          <w:szCs w:val="24"/>
        </w:rPr>
      </w:pPr>
    </w:p>
    <w:p w:rsidR="00AD6DAE" w:rsidRPr="006F5C3A" w:rsidRDefault="00AD6DAE" w:rsidP="00C75AC7">
      <w:pPr>
        <w:spacing w:after="0" w:line="240" w:lineRule="auto"/>
        <w:jc w:val="center"/>
        <w:rPr>
          <w:rFonts w:ascii="Times New Roman" w:eastAsia="Times New Roman" w:hAnsi="Times New Roman" w:cs="Times New Roman"/>
          <w:b/>
          <w:bCs/>
          <w:noProof/>
          <w:color w:val="0000CC"/>
          <w:sz w:val="28"/>
          <w:szCs w:val="24"/>
        </w:rPr>
      </w:pPr>
      <w:r w:rsidRPr="006F5C3A">
        <w:rPr>
          <w:rFonts w:ascii="Times New Roman" w:eastAsia="Times New Roman" w:hAnsi="Times New Roman" w:cs="Times New Roman"/>
          <w:b/>
          <w:bCs/>
          <w:noProof/>
          <w:color w:val="0000CC"/>
          <w:sz w:val="28"/>
          <w:szCs w:val="24"/>
        </w:rPr>
        <w:t>PFS: 203. generacija budućih učitelja</w:t>
      </w:r>
    </w:p>
    <w:p w:rsidR="00AD6DAE" w:rsidRPr="00AD6DAE" w:rsidRDefault="00AD6DAE" w:rsidP="00C75AC7">
      <w:pPr>
        <w:spacing w:after="0" w:line="240" w:lineRule="auto"/>
        <w:jc w:val="both"/>
        <w:rPr>
          <w:rFonts w:ascii="Times New Roman" w:eastAsia="Times New Roman" w:hAnsi="Times New Roman" w:cs="Times New Roman"/>
          <w:bCs/>
          <w:noProof/>
          <w:sz w:val="24"/>
          <w:szCs w:val="24"/>
        </w:rPr>
      </w:pPr>
    </w:p>
    <w:p w:rsidR="00AD6DAE" w:rsidRDefault="00AD6DAE" w:rsidP="00C75AC7">
      <w:pPr>
        <w:spacing w:after="0" w:line="240" w:lineRule="auto"/>
        <w:ind w:firstLine="720"/>
        <w:jc w:val="both"/>
        <w:rPr>
          <w:rFonts w:ascii="Times New Roman" w:eastAsia="Times New Roman" w:hAnsi="Times New Roman" w:cs="Times New Roman"/>
          <w:bCs/>
          <w:noProof/>
          <w:sz w:val="24"/>
          <w:szCs w:val="24"/>
        </w:rPr>
      </w:pPr>
      <w:r w:rsidRPr="00AD6DAE">
        <w:rPr>
          <w:rFonts w:ascii="Times New Roman" w:eastAsia="Times New Roman" w:hAnsi="Times New Roman" w:cs="Times New Roman"/>
          <w:bCs/>
          <w:noProof/>
          <w:sz w:val="24"/>
          <w:szCs w:val="24"/>
        </w:rPr>
        <w:t xml:space="preserve">Ove godine, na četiri studijska smera Pedagoškog fakulteta u Somboru: učitelji, vaspitači, školski bibliotekari i dizajneri medija , upisano je 109 studenata prve godine, od kojih je 99 na budžetu, a deset ih je </w:t>
      </w:r>
      <w:r>
        <w:rPr>
          <w:rFonts w:ascii="Times New Roman" w:eastAsia="Times New Roman" w:hAnsi="Times New Roman" w:cs="Times New Roman"/>
          <w:bCs/>
          <w:noProof/>
          <w:sz w:val="24"/>
          <w:szCs w:val="24"/>
        </w:rPr>
        <w:t>samofinansirajućih. U sredu 1. oktobra</w:t>
      </w:r>
      <w:r w:rsidRPr="00AD6DAE">
        <w:rPr>
          <w:rFonts w:ascii="Times New Roman" w:eastAsia="Times New Roman" w:hAnsi="Times New Roman" w:cs="Times New Roman"/>
          <w:bCs/>
          <w:noProof/>
          <w:sz w:val="24"/>
          <w:szCs w:val="24"/>
        </w:rPr>
        <w:t xml:space="preserve"> je na Pedagoškom fakultetu u Somboru organizovan svečani prijem novih studenata, kao i podela indeksa ovogodišnjim „brucošima“. Svečanost je priređena u amfiteatru Pedagoškog fakulteta, a nove studente </w:t>
      </w:r>
      <w:r w:rsidRPr="00AD6DAE">
        <w:rPr>
          <w:rFonts w:ascii="Times New Roman" w:eastAsia="Times New Roman" w:hAnsi="Times New Roman" w:cs="Times New Roman"/>
          <w:bCs/>
          <w:noProof/>
          <w:sz w:val="24"/>
          <w:szCs w:val="24"/>
        </w:rPr>
        <w:lastRenderedPageBreak/>
        <w:t>pozdravili su kraćim obraćanjem doc. dr Mia Marić, prodekan za nastavu i prof. dr Tihomir Petrović, predsednik Saveta Pedagoškog fakulteta. Besedu „Dar prosvetiteljstva u kulturnoj istoriji srpskog naroda“ govorio je istoričar prof. dr Saša Marković. Nakon svečanosti, u sklopu koje su stariji studenti izveli i kraći kulturni program, novim studentima Pedagoškog fakulteta u Somboru podeljeni su indeksi. Inače, od utemeljenja somborske Srpske učiteljske škole – Preparandije, čiji je Pedagoški fakultet nastavljač i baštinik prosvetne tradicije, ovo je 203. generacija budućih učitelja.</w:t>
      </w:r>
    </w:p>
    <w:p w:rsidR="00E149C9" w:rsidRDefault="00E149C9" w:rsidP="00E149C9">
      <w:pPr>
        <w:spacing w:after="0" w:line="240" w:lineRule="auto"/>
        <w:jc w:val="both"/>
        <w:rPr>
          <w:rFonts w:ascii="Times New Roman" w:eastAsia="Times New Roman" w:hAnsi="Times New Roman" w:cs="Times New Roman"/>
          <w:bCs/>
          <w:noProof/>
          <w:sz w:val="24"/>
          <w:szCs w:val="24"/>
        </w:rPr>
      </w:pPr>
    </w:p>
    <w:p w:rsidR="00E149C9" w:rsidRPr="006F5C3A" w:rsidRDefault="00E149C9" w:rsidP="00E149C9">
      <w:pPr>
        <w:spacing w:after="0" w:line="240" w:lineRule="auto"/>
        <w:jc w:val="center"/>
        <w:rPr>
          <w:rFonts w:ascii="Times New Roman" w:eastAsia="Times New Roman" w:hAnsi="Times New Roman" w:cs="Times New Roman"/>
          <w:b/>
          <w:bCs/>
          <w:noProof/>
          <w:color w:val="0000CC"/>
          <w:sz w:val="28"/>
          <w:szCs w:val="24"/>
        </w:rPr>
      </w:pPr>
      <w:r w:rsidRPr="006F5C3A">
        <w:rPr>
          <w:rFonts w:ascii="Times New Roman" w:eastAsia="Times New Roman" w:hAnsi="Times New Roman" w:cs="Times New Roman"/>
          <w:b/>
          <w:bCs/>
          <w:noProof/>
          <w:color w:val="0000CC"/>
          <w:sz w:val="28"/>
          <w:szCs w:val="24"/>
        </w:rPr>
        <w:t>Kampanja za bolje razumevanje Roma</w:t>
      </w:r>
    </w:p>
    <w:p w:rsidR="00E149C9" w:rsidRDefault="00E149C9" w:rsidP="00E149C9">
      <w:pPr>
        <w:spacing w:after="0" w:line="240" w:lineRule="auto"/>
        <w:jc w:val="both"/>
        <w:rPr>
          <w:rFonts w:ascii="Times New Roman" w:eastAsia="Times New Roman" w:hAnsi="Times New Roman" w:cs="Times New Roman"/>
          <w:bCs/>
          <w:noProof/>
          <w:sz w:val="24"/>
          <w:szCs w:val="24"/>
        </w:rPr>
      </w:pPr>
    </w:p>
    <w:p w:rsidR="00E149C9" w:rsidRDefault="00E149C9" w:rsidP="00E149C9">
      <w:pPr>
        <w:spacing w:after="0" w:line="240" w:lineRule="auto"/>
        <w:ind w:firstLine="720"/>
        <w:jc w:val="both"/>
        <w:rPr>
          <w:rFonts w:ascii="Times New Roman" w:eastAsia="Times New Roman" w:hAnsi="Times New Roman" w:cs="Times New Roman"/>
          <w:bCs/>
          <w:noProof/>
          <w:sz w:val="24"/>
          <w:szCs w:val="24"/>
        </w:rPr>
      </w:pPr>
      <w:r w:rsidRPr="00E149C9">
        <w:rPr>
          <w:rFonts w:ascii="Times New Roman" w:eastAsia="Times New Roman" w:hAnsi="Times New Roman" w:cs="Times New Roman"/>
          <w:bCs/>
          <w:noProof/>
          <w:sz w:val="24"/>
          <w:szCs w:val="24"/>
        </w:rPr>
        <w:t>Državni sekretar za omladinu Nenad Borovčanin priključio se viralnoj kampanji Da se bolje razumemo kako bi pomogao integraciji i širenju međusobnog razumevanja Roma i onih koji nisu Rom</w:t>
      </w:r>
      <w:r>
        <w:rPr>
          <w:rFonts w:ascii="Times New Roman" w:eastAsia="Times New Roman" w:hAnsi="Times New Roman" w:cs="Times New Roman"/>
          <w:bCs/>
          <w:noProof/>
          <w:sz w:val="24"/>
          <w:szCs w:val="24"/>
        </w:rPr>
        <w:t xml:space="preserve">i. </w:t>
      </w:r>
      <w:r w:rsidRPr="00E149C9">
        <w:rPr>
          <w:rFonts w:ascii="Times New Roman" w:eastAsia="Times New Roman" w:hAnsi="Times New Roman" w:cs="Times New Roman"/>
          <w:bCs/>
          <w:noProof/>
          <w:sz w:val="24"/>
          <w:szCs w:val="24"/>
        </w:rPr>
        <w:t>Borovčanin je, kako se navodi u saopštenju, istakao značaj borbe protiv svih vidova diskriminacije i naglasio da je neophodno promovisati toleranciju kako bi se omogućio suživot, jednake šanse i učešće R</w:t>
      </w:r>
      <w:r>
        <w:rPr>
          <w:rFonts w:ascii="Times New Roman" w:eastAsia="Times New Roman" w:hAnsi="Times New Roman" w:cs="Times New Roman"/>
          <w:bCs/>
          <w:noProof/>
          <w:sz w:val="24"/>
          <w:szCs w:val="24"/>
        </w:rPr>
        <w:t xml:space="preserve">oma u svim društvenim tokovima. </w:t>
      </w:r>
      <w:r w:rsidRPr="00E149C9">
        <w:rPr>
          <w:rFonts w:ascii="Times New Roman" w:eastAsia="Times New Roman" w:hAnsi="Times New Roman" w:cs="Times New Roman"/>
          <w:bCs/>
          <w:noProof/>
          <w:sz w:val="24"/>
          <w:szCs w:val="24"/>
        </w:rPr>
        <w:t>Borovčanin je podsetio na značaj mladih Roma i njihovog uključivanja u društvo, pre svega kroz proces školovanja, zapošljavanja, sporta, kul</w:t>
      </w:r>
      <w:r>
        <w:rPr>
          <w:rFonts w:ascii="Times New Roman" w:eastAsia="Times New Roman" w:hAnsi="Times New Roman" w:cs="Times New Roman"/>
          <w:bCs/>
          <w:noProof/>
          <w:sz w:val="24"/>
          <w:szCs w:val="24"/>
        </w:rPr>
        <w:t xml:space="preserve">ture, politike i ostalih sfera. </w:t>
      </w:r>
      <w:r w:rsidRPr="00E149C9">
        <w:rPr>
          <w:rFonts w:ascii="Times New Roman" w:eastAsia="Times New Roman" w:hAnsi="Times New Roman" w:cs="Times New Roman"/>
          <w:bCs/>
          <w:noProof/>
          <w:sz w:val="24"/>
          <w:szCs w:val="24"/>
        </w:rPr>
        <w:t xml:space="preserve">"Proces evropskih integracija podrazumeva ulazak u porodicu evropskih naroda bez predrasuda, podela i diskriminacija i zato je neophodno da se sa svima bolje </w:t>
      </w:r>
      <w:r>
        <w:rPr>
          <w:rFonts w:ascii="Times New Roman" w:eastAsia="Times New Roman" w:hAnsi="Times New Roman" w:cs="Times New Roman"/>
          <w:bCs/>
          <w:noProof/>
          <w:sz w:val="24"/>
          <w:szCs w:val="24"/>
        </w:rPr>
        <w:t xml:space="preserve">razumemo", rekao je Borovčanin. </w:t>
      </w:r>
      <w:r w:rsidRPr="00E149C9">
        <w:rPr>
          <w:rFonts w:ascii="Times New Roman" w:eastAsia="Times New Roman" w:hAnsi="Times New Roman" w:cs="Times New Roman"/>
          <w:bCs/>
          <w:noProof/>
          <w:sz w:val="24"/>
          <w:szCs w:val="24"/>
        </w:rPr>
        <w:t xml:space="preserve">Ministarstvo omladine i sporta podržalo je kampanju ROMAG-a koja treba da doprinese širenju međusobnog razumevanja Roma i onih koji nisu Romi u užem smislu i integracije Roma u širem, zbog čega je i državni sekretar za omladinu snimio </w:t>
      </w:r>
      <w:r>
        <w:rPr>
          <w:rFonts w:ascii="Times New Roman" w:eastAsia="Times New Roman" w:hAnsi="Times New Roman" w:cs="Times New Roman"/>
          <w:bCs/>
          <w:noProof/>
          <w:sz w:val="24"/>
          <w:szCs w:val="24"/>
        </w:rPr>
        <w:t xml:space="preserve">video poruku na romskom jeziku. </w:t>
      </w:r>
      <w:r w:rsidRPr="00E149C9">
        <w:rPr>
          <w:rFonts w:ascii="Times New Roman" w:eastAsia="Times New Roman" w:hAnsi="Times New Roman" w:cs="Times New Roman"/>
          <w:bCs/>
          <w:noProof/>
          <w:sz w:val="24"/>
          <w:szCs w:val="24"/>
        </w:rPr>
        <w:t xml:space="preserve">Video-kampanja "Da se lepše razumemo" je sastavljena od izjava poznatih ličnosti romskog i </w:t>
      </w:r>
      <w:r>
        <w:rPr>
          <w:rFonts w:ascii="Times New Roman" w:eastAsia="Times New Roman" w:hAnsi="Times New Roman" w:cs="Times New Roman"/>
          <w:bCs/>
          <w:noProof/>
          <w:sz w:val="24"/>
          <w:szCs w:val="24"/>
        </w:rPr>
        <w:t xml:space="preserve">onih koji nisu romskog porekla. </w:t>
      </w:r>
      <w:r w:rsidRPr="00E149C9">
        <w:rPr>
          <w:rFonts w:ascii="Times New Roman" w:eastAsia="Times New Roman" w:hAnsi="Times New Roman" w:cs="Times New Roman"/>
          <w:bCs/>
          <w:noProof/>
          <w:sz w:val="24"/>
          <w:szCs w:val="24"/>
        </w:rPr>
        <w:t>Sve izjave javnih ličnosti onih koji nisu romskog porekla su na romskom jeziku, i obrnuto - romski poznati predstavnici pričaju na srpskom, a ispod svake izjave posta</w:t>
      </w:r>
      <w:r>
        <w:rPr>
          <w:rFonts w:ascii="Times New Roman" w:eastAsia="Times New Roman" w:hAnsi="Times New Roman" w:cs="Times New Roman"/>
          <w:bCs/>
          <w:noProof/>
          <w:sz w:val="24"/>
          <w:szCs w:val="24"/>
        </w:rPr>
        <w:t xml:space="preserve">vljen je titl na drugom jeziku. </w:t>
      </w:r>
      <w:r w:rsidRPr="00E149C9">
        <w:rPr>
          <w:rFonts w:ascii="Times New Roman" w:eastAsia="Times New Roman" w:hAnsi="Times New Roman" w:cs="Times New Roman"/>
          <w:bCs/>
          <w:noProof/>
          <w:sz w:val="24"/>
          <w:szCs w:val="24"/>
        </w:rPr>
        <w:t xml:space="preserve">Osim Borovčanina u kampanji učestvuju dramaturg Jovan Ćirilov, novinar Vanja Bulić, pisac Marko Vidojković, </w:t>
      </w:r>
      <w:r>
        <w:rPr>
          <w:rFonts w:ascii="Times New Roman" w:eastAsia="Times New Roman" w:hAnsi="Times New Roman" w:cs="Times New Roman"/>
          <w:bCs/>
          <w:noProof/>
          <w:sz w:val="24"/>
          <w:szCs w:val="24"/>
        </w:rPr>
        <w:t xml:space="preserve">Jelisaveta Karađorđević... </w:t>
      </w:r>
      <w:r w:rsidRPr="00E149C9">
        <w:rPr>
          <w:rFonts w:ascii="Times New Roman" w:eastAsia="Times New Roman" w:hAnsi="Times New Roman" w:cs="Times New Roman"/>
          <w:bCs/>
          <w:noProof/>
          <w:sz w:val="24"/>
          <w:szCs w:val="24"/>
        </w:rPr>
        <w:t>Romsku nevladinu organizaciju ROMAG su osnovali Jovan Ćirilov, Dušan Bulić i Biljana Tasić</w:t>
      </w:r>
      <w:r>
        <w:rPr>
          <w:rFonts w:ascii="Times New Roman" w:eastAsia="Times New Roman" w:hAnsi="Times New Roman" w:cs="Times New Roman"/>
          <w:bCs/>
          <w:noProof/>
          <w:sz w:val="24"/>
          <w:szCs w:val="24"/>
        </w:rPr>
        <w:t xml:space="preserve">. </w:t>
      </w:r>
    </w:p>
    <w:p w:rsidR="002C7681" w:rsidRDefault="002C7681" w:rsidP="002C7681">
      <w:pPr>
        <w:spacing w:after="0" w:line="240" w:lineRule="auto"/>
        <w:jc w:val="both"/>
        <w:rPr>
          <w:rFonts w:ascii="Times New Roman" w:eastAsia="Times New Roman" w:hAnsi="Times New Roman" w:cs="Times New Roman"/>
          <w:bCs/>
          <w:noProof/>
          <w:sz w:val="24"/>
          <w:szCs w:val="24"/>
        </w:rPr>
      </w:pPr>
    </w:p>
    <w:p w:rsidR="002C7681" w:rsidRPr="006F5C3A" w:rsidRDefault="002C7681" w:rsidP="002C7681">
      <w:pPr>
        <w:spacing w:after="0" w:line="240" w:lineRule="auto"/>
        <w:jc w:val="center"/>
        <w:rPr>
          <w:rFonts w:ascii="Times New Roman" w:eastAsia="Times New Roman" w:hAnsi="Times New Roman" w:cs="Times New Roman"/>
          <w:b/>
          <w:bCs/>
          <w:noProof/>
          <w:color w:val="0000CC"/>
          <w:sz w:val="28"/>
          <w:szCs w:val="24"/>
        </w:rPr>
      </w:pPr>
      <w:r w:rsidRPr="006F5C3A">
        <w:rPr>
          <w:rFonts w:ascii="Times New Roman" w:eastAsia="Times New Roman" w:hAnsi="Times New Roman" w:cs="Times New Roman"/>
          <w:b/>
          <w:bCs/>
          <w:noProof/>
          <w:color w:val="0000CC"/>
          <w:sz w:val="28"/>
          <w:szCs w:val="24"/>
        </w:rPr>
        <w:t>Kikinda: U školi tenisa 3.000 dece</w:t>
      </w:r>
    </w:p>
    <w:p w:rsidR="002C7681" w:rsidRDefault="002C7681" w:rsidP="002C7681">
      <w:pPr>
        <w:spacing w:after="0" w:line="240" w:lineRule="auto"/>
        <w:jc w:val="both"/>
        <w:rPr>
          <w:rFonts w:ascii="Times New Roman" w:eastAsia="Times New Roman" w:hAnsi="Times New Roman" w:cs="Times New Roman"/>
          <w:bCs/>
          <w:noProof/>
          <w:sz w:val="24"/>
          <w:szCs w:val="24"/>
        </w:rPr>
      </w:pPr>
    </w:p>
    <w:p w:rsidR="002C7681" w:rsidRDefault="002C7681" w:rsidP="002C7681">
      <w:pPr>
        <w:spacing w:after="0" w:line="240" w:lineRule="auto"/>
        <w:ind w:firstLine="720"/>
        <w:jc w:val="both"/>
        <w:rPr>
          <w:rFonts w:ascii="Times New Roman" w:eastAsia="Times New Roman" w:hAnsi="Times New Roman" w:cs="Times New Roman"/>
          <w:bCs/>
          <w:noProof/>
          <w:sz w:val="24"/>
          <w:szCs w:val="24"/>
        </w:rPr>
      </w:pPr>
      <w:r w:rsidRPr="002C7681">
        <w:rPr>
          <w:rFonts w:ascii="Times New Roman" w:eastAsia="Times New Roman" w:hAnsi="Times New Roman" w:cs="Times New Roman"/>
          <w:bCs/>
          <w:noProof/>
          <w:sz w:val="24"/>
          <w:szCs w:val="24"/>
        </w:rPr>
        <w:t>Naftna industrija Srbije (NIS) i Teniski sa</w:t>
      </w:r>
      <w:r>
        <w:rPr>
          <w:rFonts w:ascii="Times New Roman" w:eastAsia="Times New Roman" w:hAnsi="Times New Roman" w:cs="Times New Roman"/>
          <w:bCs/>
          <w:noProof/>
          <w:sz w:val="24"/>
          <w:szCs w:val="24"/>
        </w:rPr>
        <w:t>vez Srbije organizovali su u nedelju</w:t>
      </w:r>
      <w:r w:rsidRPr="002C7681">
        <w:rPr>
          <w:rFonts w:ascii="Times New Roman" w:eastAsia="Times New Roman" w:hAnsi="Times New Roman" w:cs="Times New Roman"/>
          <w:bCs/>
          <w:noProof/>
          <w:sz w:val="24"/>
          <w:szCs w:val="24"/>
        </w:rPr>
        <w:t xml:space="preserve"> u Kikindi "NIS otvorenu školu tenisa" čime je zaokružena ovogodišnja sezona besplatne škole tenisa za najmlađe u Srbiji u kojoj je učestvovalo oko 3.000 dece.Na centralnom gradskom trgu, najmlađi Kikinđani imali su priliku da savladaju prve teniske ko</w:t>
      </w:r>
      <w:r>
        <w:rPr>
          <w:rFonts w:ascii="Times New Roman" w:eastAsia="Times New Roman" w:hAnsi="Times New Roman" w:cs="Times New Roman"/>
          <w:bCs/>
          <w:noProof/>
          <w:sz w:val="24"/>
          <w:szCs w:val="24"/>
        </w:rPr>
        <w:t xml:space="preserve">rake uz pomoć stručnih trenera. </w:t>
      </w:r>
      <w:r w:rsidRPr="002C7681">
        <w:rPr>
          <w:rFonts w:ascii="Times New Roman" w:eastAsia="Times New Roman" w:hAnsi="Times New Roman" w:cs="Times New Roman"/>
          <w:bCs/>
          <w:noProof/>
          <w:sz w:val="24"/>
          <w:szCs w:val="24"/>
        </w:rPr>
        <w:t>NIS i Teniski savez Srbije organizovali su tokom avgusta, septembra i oktobra 2014. godine akciju "Otvorena škola tenisa" za mališane iz Srbije u osam gradova, Čačku, Nišu, Novom Bečeju, Zrenjaninu, Novom Sad</w:t>
      </w:r>
      <w:r>
        <w:rPr>
          <w:rFonts w:ascii="Times New Roman" w:eastAsia="Times New Roman" w:hAnsi="Times New Roman" w:cs="Times New Roman"/>
          <w:bCs/>
          <w:noProof/>
          <w:sz w:val="24"/>
          <w:szCs w:val="24"/>
        </w:rPr>
        <w:t xml:space="preserve">u, Beogradu, Pančevu i Kikindi. </w:t>
      </w:r>
      <w:r w:rsidRPr="002C7681">
        <w:rPr>
          <w:rFonts w:ascii="Times New Roman" w:eastAsia="Times New Roman" w:hAnsi="Times New Roman" w:cs="Times New Roman"/>
          <w:bCs/>
          <w:noProof/>
          <w:sz w:val="24"/>
          <w:szCs w:val="24"/>
        </w:rPr>
        <w:t>Besplatna škola tenisa za najmlađe održana je treću godinu za redom i predstavlja deo NIS korporativnog programa "Energija sporta" čiji je cilj da podrži dečiji sport, promoviše zdrav način života, ali i da afirmiše i na pravi način podrži profe</w:t>
      </w:r>
      <w:r>
        <w:rPr>
          <w:rFonts w:ascii="Times New Roman" w:eastAsia="Times New Roman" w:hAnsi="Times New Roman" w:cs="Times New Roman"/>
          <w:bCs/>
          <w:noProof/>
          <w:sz w:val="24"/>
          <w:szCs w:val="24"/>
        </w:rPr>
        <w:t xml:space="preserve">sionalni sport i razvoj mladih. </w:t>
      </w:r>
      <w:r w:rsidRPr="002C7681">
        <w:rPr>
          <w:rFonts w:ascii="Times New Roman" w:eastAsia="Times New Roman" w:hAnsi="Times New Roman" w:cs="Times New Roman"/>
          <w:bCs/>
          <w:noProof/>
          <w:sz w:val="24"/>
          <w:szCs w:val="24"/>
        </w:rPr>
        <w:t>U ovogodišnjoj školi tenisa učestvovalo je oko 3. 000 dece širom Srbije koji su prvi put imali priliku da u ruci drže reket i da se upoznaju sa igrom koja pleni i k</w:t>
      </w:r>
      <w:r>
        <w:rPr>
          <w:rFonts w:ascii="Times New Roman" w:eastAsia="Times New Roman" w:hAnsi="Times New Roman" w:cs="Times New Roman"/>
          <w:bCs/>
          <w:noProof/>
          <w:sz w:val="24"/>
          <w:szCs w:val="24"/>
        </w:rPr>
        <w:t xml:space="preserve">oja je sve popularnija u svetu. </w:t>
      </w:r>
      <w:r w:rsidRPr="002C7681">
        <w:rPr>
          <w:rFonts w:ascii="Times New Roman" w:eastAsia="Times New Roman" w:hAnsi="Times New Roman" w:cs="Times New Roman"/>
          <w:bCs/>
          <w:noProof/>
          <w:sz w:val="24"/>
          <w:szCs w:val="24"/>
        </w:rPr>
        <w:t>Teniski savez Srbije je ovom akcijom, čiji će se rezultati pokazati u budućnosti, napravio izuzetnu promociju belog sporta i pokazao da nastavlja da ulaže u mlade naraštaje koji će sačuvati mesto Srbije među elitom teniskog sporta.</w:t>
      </w:r>
    </w:p>
    <w:p w:rsidR="00AD6DAE" w:rsidRPr="00C75AC7" w:rsidRDefault="00AD6DAE" w:rsidP="00C75AC7">
      <w:pPr>
        <w:spacing w:after="0" w:line="240" w:lineRule="auto"/>
        <w:ind w:firstLine="720"/>
        <w:jc w:val="both"/>
        <w:rPr>
          <w:rFonts w:ascii="Times New Roman" w:eastAsia="Times New Roman" w:hAnsi="Times New Roman" w:cs="Times New Roman"/>
          <w:bCs/>
          <w:noProof/>
          <w:sz w:val="24"/>
          <w:szCs w:val="24"/>
        </w:rPr>
      </w:pPr>
    </w:p>
    <w:p w:rsidR="006D1EBD" w:rsidRPr="006D1EBD" w:rsidRDefault="006F5C3A" w:rsidP="006D1EBD">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lastRenderedPageBreak/>
        <w:t>U školi</w:t>
      </w:r>
      <w:r w:rsidR="006D1EBD" w:rsidRPr="006D1EBD">
        <w:rPr>
          <w:rFonts w:ascii="Times New Roman" w:eastAsia="Times New Roman" w:hAnsi="Times New Roman" w:cs="Times New Roman"/>
          <w:b/>
          <w:noProof/>
          <w:color w:val="0000CC"/>
          <w:sz w:val="28"/>
          <w:szCs w:val="24"/>
        </w:rPr>
        <w:t xml:space="preserve"> devet jezika</w:t>
      </w:r>
      <w:r>
        <w:rPr>
          <w:rFonts w:ascii="Times New Roman" w:eastAsia="Times New Roman" w:hAnsi="Times New Roman" w:cs="Times New Roman"/>
          <w:b/>
          <w:noProof/>
          <w:color w:val="0000CC"/>
          <w:sz w:val="28"/>
          <w:szCs w:val="24"/>
        </w:rPr>
        <w:t xml:space="preserve"> se</w:t>
      </w:r>
      <w:r w:rsidR="006D1EBD" w:rsidRPr="006D1EBD">
        <w:rPr>
          <w:rFonts w:ascii="Times New Roman" w:eastAsia="Times New Roman" w:hAnsi="Times New Roman" w:cs="Times New Roman"/>
          <w:b/>
          <w:noProof/>
          <w:color w:val="0000CC"/>
          <w:sz w:val="28"/>
          <w:szCs w:val="24"/>
        </w:rPr>
        <w:t xml:space="preserve"> govori</w:t>
      </w:r>
    </w:p>
    <w:p w:rsidR="006D1EBD" w:rsidRDefault="006D1EBD" w:rsidP="006D1EBD">
      <w:pPr>
        <w:spacing w:after="0" w:line="240" w:lineRule="auto"/>
        <w:jc w:val="both"/>
        <w:rPr>
          <w:rFonts w:ascii="Times New Roman" w:eastAsia="Times New Roman" w:hAnsi="Times New Roman" w:cs="Times New Roman"/>
          <w:b/>
          <w:bCs/>
          <w:noProof/>
          <w:color w:val="0000CC"/>
          <w:sz w:val="24"/>
          <w:szCs w:val="24"/>
        </w:rPr>
      </w:pPr>
    </w:p>
    <w:p w:rsidR="006D1EBD" w:rsidRDefault="002161D9" w:rsidP="00E149C9">
      <w:pPr>
        <w:spacing w:after="0" w:line="240" w:lineRule="auto"/>
        <w:ind w:firstLine="720"/>
        <w:jc w:val="both"/>
        <w:rPr>
          <w:rFonts w:ascii="Times New Roman" w:eastAsia="Times New Roman" w:hAnsi="Times New Roman" w:cs="Times New Roman"/>
          <w:b/>
          <w:bCs/>
          <w:noProof/>
          <w:sz w:val="24"/>
          <w:szCs w:val="24"/>
        </w:rPr>
      </w:pPr>
      <w:r w:rsidRPr="006D1EBD">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4043680</wp:posOffset>
            </wp:positionH>
            <wp:positionV relativeFrom="paragraph">
              <wp:posOffset>234950</wp:posOffset>
            </wp:positionV>
            <wp:extent cx="1866900" cy="1290320"/>
            <wp:effectExtent l="0" t="0" r="0" b="5080"/>
            <wp:wrapSquare wrapText="bothSides"/>
            <wp:docPr id="4" name="Picture 4" descr="Фото: Ж. Балабан">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Ж. Балабан">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6900" cy="1290320"/>
                    </a:xfrm>
                    <a:prstGeom prst="rect">
                      <a:avLst/>
                    </a:prstGeom>
                    <a:noFill/>
                    <a:ln>
                      <a:noFill/>
                    </a:ln>
                  </pic:spPr>
                </pic:pic>
              </a:graphicData>
            </a:graphic>
          </wp:anchor>
        </w:drawing>
      </w:r>
      <w:r w:rsidR="006D1EBD" w:rsidRPr="006D1EBD">
        <w:rPr>
          <w:rFonts w:ascii="Times New Roman" w:eastAsia="Times New Roman" w:hAnsi="Times New Roman" w:cs="Times New Roman"/>
          <w:bCs/>
          <w:noProof/>
          <w:sz w:val="24"/>
          <w:szCs w:val="24"/>
        </w:rPr>
        <w:t>Protekla nedelja je u Osnovnoj školi „Bratstvo jedinstvo” u Belom Blatu sadržajno i tematski, bila je posvećena obeležavanju Dana evropskih jezika.</w:t>
      </w:r>
      <w:r w:rsidR="006D1EBD" w:rsidRPr="006D1EBD">
        <w:rPr>
          <w:rFonts w:ascii="Times New Roman" w:eastAsia="Times New Roman" w:hAnsi="Times New Roman" w:cs="Times New Roman"/>
          <w:noProof/>
          <w:sz w:val="24"/>
          <w:szCs w:val="24"/>
        </w:rPr>
        <w:t>Održane su mini tribine na različitim jezicima, učenici su istraživali koja sve mesta u Vojvodini imaju poliglotski karakter, diskutovalo se o prednostima višejezičnosti, kao što su dobra komunikativna pozicija i spontani razvoj tolerancije među ljudima.- U našoj medijateci prikazivani su prigodni kratki filmovi sa tematikom o višejezičnosti i suživotu ljudi različite jezičke profilacije, a posebno su izdvajani primeri dobre jezičko-komunikativne prakse unutar multietničkih sredina. Upravo na primeru Belog Blata, gde je u  aktivnoj upotrebi pet jezika, čak i šest, može se videti kako je to moguće, bez ideološko-nacionalnih opterećenja – kaže za „Dnevnik” direktor OŠ „Bratstvo jedinstvo” Milan Nedeljkov.Da podsetimo, u ovom mestu su u upotrebi slovački, mađarski, bugarski, srpski, romski, a u poslednje vreme i bošnjački jezik. Jedan deo starije populacije još se služi i nemačkim. Takođe, zbog migratorno - ekonomskih kretanja i potreba koje proizilaze iz toga, manji deo meštana Belog Blata služi se i italijanskim.- I to je ovde potpuno normalna stvar. Ne postoji neki jezički prioritet i skoro svi govore sve jezike, dok je univerzalni jezik beloblatske komunikacije, pola u šali a pola u zbilji, beloblatski sleng – kazuje Nedeljkov.</w:t>
      </w:r>
    </w:p>
    <w:p w:rsidR="00E149C9" w:rsidRDefault="00E149C9" w:rsidP="00E149C9">
      <w:pPr>
        <w:spacing w:after="0" w:line="240" w:lineRule="auto"/>
        <w:jc w:val="both"/>
        <w:rPr>
          <w:rFonts w:ascii="Times New Roman" w:eastAsia="Times New Roman" w:hAnsi="Times New Roman" w:cs="Times New Roman"/>
          <w:b/>
          <w:bCs/>
          <w:noProof/>
          <w:sz w:val="24"/>
          <w:szCs w:val="24"/>
        </w:rPr>
      </w:pPr>
    </w:p>
    <w:p w:rsidR="00C80F7C" w:rsidRPr="006F5C3A" w:rsidRDefault="00C80F7C" w:rsidP="00B815EE">
      <w:pPr>
        <w:spacing w:after="0" w:line="240" w:lineRule="auto"/>
        <w:jc w:val="center"/>
        <w:rPr>
          <w:rFonts w:ascii="Times New Roman" w:eastAsia="Times New Roman" w:hAnsi="Times New Roman" w:cs="Times New Roman"/>
          <w:b/>
          <w:bCs/>
          <w:noProof/>
          <w:color w:val="0000CC"/>
          <w:sz w:val="28"/>
          <w:szCs w:val="24"/>
        </w:rPr>
      </w:pPr>
      <w:r w:rsidRPr="006F5C3A">
        <w:rPr>
          <w:rFonts w:ascii="Times New Roman" w:eastAsia="Times New Roman" w:hAnsi="Times New Roman" w:cs="Times New Roman"/>
          <w:b/>
          <w:bCs/>
          <w:noProof/>
          <w:color w:val="0000CC"/>
          <w:sz w:val="28"/>
          <w:szCs w:val="24"/>
        </w:rPr>
        <w:t>Ostvaren san Anite Balaž</w:t>
      </w:r>
    </w:p>
    <w:p w:rsidR="00C80F7C" w:rsidRPr="00C80F7C" w:rsidRDefault="00C80F7C" w:rsidP="00B815EE">
      <w:pPr>
        <w:spacing w:after="0" w:line="240" w:lineRule="auto"/>
        <w:jc w:val="both"/>
        <w:rPr>
          <w:rFonts w:ascii="Times New Roman" w:eastAsia="Times New Roman" w:hAnsi="Times New Roman" w:cs="Times New Roman"/>
          <w:b/>
          <w:bCs/>
          <w:noProof/>
          <w:sz w:val="24"/>
          <w:szCs w:val="24"/>
        </w:rPr>
      </w:pPr>
    </w:p>
    <w:p w:rsidR="00C80F7C" w:rsidRPr="00C80F7C" w:rsidRDefault="00C80F7C" w:rsidP="00B815EE">
      <w:pPr>
        <w:spacing w:after="0" w:line="240" w:lineRule="auto"/>
        <w:ind w:firstLine="720"/>
        <w:jc w:val="both"/>
        <w:rPr>
          <w:rFonts w:ascii="Times New Roman" w:eastAsia="Times New Roman" w:hAnsi="Times New Roman" w:cs="Times New Roman"/>
          <w:bCs/>
          <w:noProof/>
          <w:sz w:val="24"/>
          <w:szCs w:val="24"/>
        </w:rPr>
      </w:pPr>
      <w:r w:rsidRPr="00C80F7C">
        <w:rPr>
          <w:rFonts w:ascii="Times New Roman" w:eastAsia="Times New Roman" w:hAnsi="Times New Roman" w:cs="Times New Roman"/>
          <w:bCs/>
          <w:noProof/>
          <w:sz w:val="24"/>
          <w:szCs w:val="24"/>
        </w:rPr>
        <w:t xml:space="preserve">Ekipa Radio-televizije Srbije bila je u Beču u poseti trinaestogodišnjoj Aniti Balaž, kojoj je krajem avgusta transplantirano srce. Sanjala je da će joj se baš na trinaesti rođendan ispuniti najveća želja. I nikom o tim snovima nije mnogo pričala, dok u noći između 26. i 27. avgusta nije shvatila da će joj se san ostvariti. Anita Balaž dobila je tada novo srce, a mehanička pumpa koju su joj lekari bečke AKH klinike ugradili pre skoro godinu dana, uspela je da joj sačuva pluća. "Prošlo je mesec dana od transplantacije, osećam se super. Napokon se osećam potpuno zdravo", priča zadovoljno Anita. Ksenija Balaž, Anitina majka, kaže da se nisu tako brzo nadali transplantaciji, s obzirom na to da je Anita 18. avgusta stavljena na listu. "Anuta je rekla: 'Došlo je moje srce, ja sam vam rekla da ću na rođendan dobiti srce'. Anita je isprobavala šta će da obuče, i meni je rekla: 'Mama lepo se obuci, ovo je svečani trenutak'. Javili smo svima i zamolili da se mole za nju", kaže Ksenija Balaž. Ipak, Anita u narednih godinu dana mora da bude posebno oprezna. Ali, ova hrabra devojčica, koja je uspela da dobije najtežu životnu bitku, ne skida osmeh s lica ni u trenucima kada mora da popije punu šaku lekova. </w:t>
      </w:r>
    </w:p>
    <w:p w:rsidR="00C80F7C" w:rsidRDefault="00C80F7C" w:rsidP="00B815EE">
      <w:pPr>
        <w:spacing w:after="0" w:line="240" w:lineRule="auto"/>
        <w:ind w:firstLine="720"/>
        <w:jc w:val="both"/>
        <w:rPr>
          <w:rFonts w:ascii="Times New Roman" w:eastAsia="Times New Roman" w:hAnsi="Times New Roman" w:cs="Times New Roman"/>
          <w:bCs/>
          <w:noProof/>
          <w:sz w:val="24"/>
          <w:szCs w:val="24"/>
        </w:rPr>
      </w:pPr>
      <w:r w:rsidRPr="00C80F7C">
        <w:rPr>
          <w:rFonts w:ascii="Times New Roman" w:eastAsia="Times New Roman" w:hAnsi="Times New Roman" w:cs="Times New Roman"/>
          <w:bCs/>
          <w:noProof/>
          <w:sz w:val="24"/>
          <w:szCs w:val="24"/>
        </w:rPr>
        <w:t xml:space="preserve">"Sad smem da trčim, skačem, šetam koliko hoću, ali ipak ima i nekih zabrana. Ne idem još u školu, ne smem sve da jedem. Bila sam 27 dana u bolnici, i pijem dosta lekova sada posle transplantacije, 13-14 vrsta, tri puta dnevno", kaže Anita. Njena majka kaže da su ih lekari uputili na to šta sme, a šta ne sme da jede. "Dali su nam tačan jelovnik, da vodimo računa o tome. Mora da se vodi računa o higijeni, prehladi, virusima. Anita kada izlazi napolje masku treba da nosi. Trudimo se da vodi normalan život." Anitina želja pre operacije bila je da postane kardiolog. Sada je, međutim, situacija drugačija. "Sad više ne želim. Sve mi se ovo smučilo kada sam videla šta sve oni rade. Ja sam mislila da je to samo ultrazvuk slušalicama. Baš ne bih volela. Ali opet pomažu", kaže Anita. Sada joj je, kaže, najveća želja da što pre ode kući jer joj svi jako </w:t>
      </w:r>
      <w:r w:rsidRPr="00C80F7C">
        <w:rPr>
          <w:rFonts w:ascii="Times New Roman" w:eastAsia="Times New Roman" w:hAnsi="Times New Roman" w:cs="Times New Roman"/>
          <w:bCs/>
          <w:noProof/>
          <w:sz w:val="24"/>
          <w:szCs w:val="24"/>
        </w:rPr>
        <w:lastRenderedPageBreak/>
        <w:t>nedostaju. Ako sve bude u redu, i lekari dozvole, ta želja će joj biti ispunjena negde na proleće. Anita Balaž je prvo dete iz Srbije čiju je transplantaciju srca u inostranstvu platila država.</w:t>
      </w:r>
    </w:p>
    <w:p w:rsidR="00C80F7C" w:rsidRPr="00B815EE" w:rsidRDefault="00C80F7C" w:rsidP="00B815EE">
      <w:pPr>
        <w:spacing w:after="0" w:line="240" w:lineRule="auto"/>
        <w:ind w:firstLine="720"/>
        <w:jc w:val="both"/>
        <w:rPr>
          <w:rFonts w:ascii="Times New Roman" w:eastAsia="Times New Roman" w:hAnsi="Times New Roman" w:cs="Times New Roman"/>
          <w:bCs/>
          <w:noProof/>
          <w:sz w:val="24"/>
          <w:szCs w:val="24"/>
        </w:rPr>
      </w:pPr>
    </w:p>
    <w:p w:rsidR="00E149C9" w:rsidRPr="006F5C3A" w:rsidRDefault="00E149C9" w:rsidP="00E149C9">
      <w:pPr>
        <w:spacing w:after="0" w:line="240" w:lineRule="auto"/>
        <w:jc w:val="center"/>
        <w:rPr>
          <w:rFonts w:ascii="Times New Roman" w:eastAsia="Times New Roman" w:hAnsi="Times New Roman" w:cs="Times New Roman"/>
          <w:b/>
          <w:bCs/>
          <w:noProof/>
          <w:color w:val="0000CC"/>
          <w:sz w:val="28"/>
          <w:szCs w:val="24"/>
        </w:rPr>
      </w:pPr>
      <w:r w:rsidRPr="006F5C3A">
        <w:rPr>
          <w:rFonts w:ascii="Times New Roman" w:eastAsia="Times New Roman" w:hAnsi="Times New Roman" w:cs="Times New Roman"/>
          <w:b/>
          <w:bCs/>
          <w:noProof/>
          <w:color w:val="0000CC"/>
          <w:sz w:val="28"/>
          <w:szCs w:val="24"/>
        </w:rPr>
        <w:t>Edukacija novinara o zaštiti i proučavanju ptica</w:t>
      </w:r>
    </w:p>
    <w:p w:rsidR="00E149C9" w:rsidRDefault="00E149C9" w:rsidP="00E149C9">
      <w:pPr>
        <w:spacing w:after="0" w:line="240" w:lineRule="auto"/>
        <w:jc w:val="both"/>
        <w:rPr>
          <w:rFonts w:ascii="Times New Roman" w:eastAsia="Times New Roman" w:hAnsi="Times New Roman" w:cs="Times New Roman"/>
          <w:b/>
          <w:bCs/>
          <w:noProof/>
          <w:sz w:val="24"/>
          <w:szCs w:val="24"/>
        </w:rPr>
      </w:pPr>
    </w:p>
    <w:p w:rsidR="00E149C9" w:rsidRDefault="00E149C9" w:rsidP="00E149C9">
      <w:pPr>
        <w:spacing w:after="0" w:line="240" w:lineRule="auto"/>
        <w:ind w:firstLine="720"/>
        <w:jc w:val="both"/>
        <w:rPr>
          <w:rFonts w:ascii="Times New Roman" w:eastAsia="Times New Roman" w:hAnsi="Times New Roman" w:cs="Times New Roman"/>
          <w:bCs/>
          <w:noProof/>
          <w:sz w:val="24"/>
          <w:szCs w:val="24"/>
        </w:rPr>
      </w:pPr>
      <w:r w:rsidRPr="00E149C9">
        <w:rPr>
          <w:rFonts w:ascii="Times New Roman" w:eastAsia="Times New Roman" w:hAnsi="Times New Roman" w:cs="Times New Roman"/>
          <w:bCs/>
          <w:noProof/>
          <w:sz w:val="24"/>
          <w:szCs w:val="24"/>
        </w:rPr>
        <w:t>U okviru Evropskog vikenda posmatranja ptica , Udr</w:t>
      </w:r>
      <w:r>
        <w:rPr>
          <w:rFonts w:ascii="Times New Roman" w:eastAsia="Times New Roman" w:hAnsi="Times New Roman" w:cs="Times New Roman"/>
          <w:bCs/>
          <w:noProof/>
          <w:sz w:val="24"/>
          <w:szCs w:val="24"/>
        </w:rPr>
        <w:t>uženje novinara "Eko vest" u nedelju</w:t>
      </w:r>
      <w:r w:rsidRPr="00E149C9">
        <w:rPr>
          <w:rFonts w:ascii="Times New Roman" w:eastAsia="Times New Roman" w:hAnsi="Times New Roman" w:cs="Times New Roman"/>
          <w:bCs/>
          <w:noProof/>
          <w:sz w:val="24"/>
          <w:szCs w:val="24"/>
        </w:rPr>
        <w:t xml:space="preserve"> je organizovalo obilazak najvećeg urbanog zimovališta sova utina na svetu u Kikindi i novo zaštićeno području u Vojvodini - Park prirode "Rusandu" u Melencima. Reč je o projektu "Zaštićena prirodna dobra Vojvodine", koju udruženje realizuje uz pomoć resornog Pokrajinskog sekretarijata za zaštitu životne sredine. Svojevrsnu edukaciju, danas su novinarima na terenu u Kikindi i banji Rusanda omogućili članovi Društva za zaštitu i proučavanje ptica Srbije.Udruženje novinara "Eko vest" do sada je obišlo specijalni rezervat prirode Gornje Podunavlje, Obedsku baru, Zasavicu, Slano kopovo, Deliblatsku peščaru, pri</w:t>
      </w:r>
      <w:r>
        <w:rPr>
          <w:rFonts w:ascii="Times New Roman" w:eastAsia="Times New Roman" w:hAnsi="Times New Roman" w:cs="Times New Roman"/>
          <w:bCs/>
          <w:noProof/>
          <w:sz w:val="24"/>
          <w:szCs w:val="24"/>
        </w:rPr>
        <w:t>rodna dobra na severu Vojvodine</w:t>
      </w:r>
      <w:r w:rsidRPr="00E149C9">
        <w:rPr>
          <w:rFonts w:ascii="Times New Roman" w:eastAsia="Times New Roman" w:hAnsi="Times New Roman" w:cs="Times New Roman"/>
          <w:bCs/>
          <w:noProof/>
          <w:sz w:val="24"/>
          <w:szCs w:val="24"/>
        </w:rPr>
        <w:t>, Park prirode "Staru Tisu" i Potamišje. Edukacija novinara je edukacija javnosti o značaju očuvanja prirode i neoph</w:t>
      </w:r>
      <w:r>
        <w:rPr>
          <w:rFonts w:ascii="Times New Roman" w:eastAsia="Times New Roman" w:hAnsi="Times New Roman" w:cs="Times New Roman"/>
          <w:bCs/>
          <w:noProof/>
          <w:sz w:val="24"/>
          <w:szCs w:val="24"/>
        </w:rPr>
        <w:t xml:space="preserve">odnoj zaštiti prirodnih dobara: </w:t>
      </w:r>
      <w:r w:rsidRPr="00E149C9">
        <w:rPr>
          <w:rFonts w:ascii="Times New Roman" w:eastAsia="Times New Roman" w:hAnsi="Times New Roman" w:cs="Times New Roman"/>
          <w:bCs/>
          <w:noProof/>
          <w:sz w:val="24"/>
          <w:szCs w:val="24"/>
        </w:rPr>
        <w:t>"Na ovaj način želimo da i naše kolege novinari, koji prate oblast životne sredine upoznaju zaštićena područja i približe široj javnosti prirodne lepote koje imamo. Ujedno, i probleme sa kojima se ta područja susreću, kao i mere zaštite koje treba primeniti", kaže Dragana Ratković, novinarka Radio Novog Sada</w:t>
      </w:r>
      <w:r>
        <w:rPr>
          <w:rFonts w:ascii="Times New Roman" w:eastAsia="Times New Roman" w:hAnsi="Times New Roman" w:cs="Times New Roman"/>
          <w:bCs/>
          <w:noProof/>
          <w:sz w:val="24"/>
          <w:szCs w:val="24"/>
        </w:rPr>
        <w:t xml:space="preserve">. </w:t>
      </w:r>
      <w:r w:rsidRPr="00E149C9">
        <w:rPr>
          <w:rFonts w:ascii="Times New Roman" w:eastAsia="Times New Roman" w:hAnsi="Times New Roman" w:cs="Times New Roman"/>
          <w:bCs/>
          <w:noProof/>
          <w:sz w:val="24"/>
          <w:szCs w:val="24"/>
        </w:rPr>
        <w:t>Značajna i zanimljiva mesta, čak u našoj neposrednoj okolini, za mnoge, nažalost ostaju – nepoznanica. Učimo da živimo u harmoniji sa prirodom i da je čuvamo.</w:t>
      </w:r>
    </w:p>
    <w:p w:rsidR="002C7681" w:rsidRDefault="002C7681" w:rsidP="00E149C9">
      <w:pPr>
        <w:spacing w:after="0" w:line="240" w:lineRule="auto"/>
        <w:ind w:firstLine="720"/>
        <w:jc w:val="both"/>
        <w:rPr>
          <w:rFonts w:ascii="Times New Roman" w:eastAsia="Times New Roman" w:hAnsi="Times New Roman" w:cs="Times New Roman"/>
          <w:bCs/>
          <w:noProof/>
          <w:sz w:val="24"/>
          <w:szCs w:val="24"/>
        </w:rPr>
      </w:pPr>
    </w:p>
    <w:p w:rsidR="002C7681" w:rsidRPr="006F5C3A" w:rsidRDefault="002C7681" w:rsidP="002C7681">
      <w:pPr>
        <w:spacing w:after="0" w:line="240" w:lineRule="auto"/>
        <w:jc w:val="center"/>
        <w:rPr>
          <w:rFonts w:ascii="Times New Roman" w:eastAsia="Times New Roman" w:hAnsi="Times New Roman" w:cs="Times New Roman"/>
          <w:b/>
          <w:bCs/>
          <w:noProof/>
          <w:color w:val="0000CC"/>
          <w:sz w:val="28"/>
          <w:szCs w:val="24"/>
        </w:rPr>
      </w:pPr>
      <w:r w:rsidRPr="006F5C3A">
        <w:rPr>
          <w:rFonts w:ascii="Times New Roman" w:eastAsia="Times New Roman" w:hAnsi="Times New Roman" w:cs="Times New Roman"/>
          <w:b/>
          <w:bCs/>
          <w:noProof/>
          <w:color w:val="0000CC"/>
          <w:sz w:val="28"/>
          <w:szCs w:val="24"/>
        </w:rPr>
        <w:t>U Trci za srećn</w:t>
      </w:r>
      <w:r w:rsidR="006F5C3A">
        <w:rPr>
          <w:rFonts w:ascii="Times New Roman" w:eastAsia="Times New Roman" w:hAnsi="Times New Roman" w:cs="Times New Roman"/>
          <w:b/>
          <w:bCs/>
          <w:noProof/>
          <w:color w:val="0000CC"/>
          <w:sz w:val="28"/>
          <w:szCs w:val="24"/>
        </w:rPr>
        <w:t>ije detinjstvo prikupljeno 400.</w:t>
      </w:r>
      <w:r w:rsidRPr="006F5C3A">
        <w:rPr>
          <w:rFonts w:ascii="Times New Roman" w:eastAsia="Times New Roman" w:hAnsi="Times New Roman" w:cs="Times New Roman"/>
          <w:b/>
          <w:bCs/>
          <w:noProof/>
          <w:color w:val="0000CC"/>
          <w:sz w:val="28"/>
          <w:szCs w:val="24"/>
        </w:rPr>
        <w:t>000 dinara</w:t>
      </w:r>
    </w:p>
    <w:p w:rsidR="002C7681" w:rsidRDefault="002C7681" w:rsidP="002C7681">
      <w:pPr>
        <w:spacing w:after="0" w:line="240" w:lineRule="auto"/>
        <w:jc w:val="both"/>
        <w:rPr>
          <w:rFonts w:ascii="Times New Roman" w:eastAsia="Times New Roman" w:hAnsi="Times New Roman" w:cs="Times New Roman"/>
          <w:b/>
          <w:bCs/>
          <w:noProof/>
          <w:sz w:val="24"/>
          <w:szCs w:val="24"/>
        </w:rPr>
      </w:pPr>
    </w:p>
    <w:p w:rsidR="002C7681" w:rsidRDefault="002C7681" w:rsidP="002C7681">
      <w:pPr>
        <w:spacing w:after="0" w:line="240" w:lineRule="auto"/>
        <w:ind w:firstLine="720"/>
        <w:jc w:val="both"/>
        <w:rPr>
          <w:rFonts w:ascii="Times New Roman" w:eastAsia="Times New Roman" w:hAnsi="Times New Roman" w:cs="Times New Roman"/>
          <w:bCs/>
          <w:noProof/>
          <w:sz w:val="24"/>
          <w:szCs w:val="24"/>
        </w:rPr>
      </w:pPr>
      <w:r w:rsidRPr="002C7681">
        <w:rPr>
          <w:rFonts w:ascii="Times New Roman" w:eastAsia="Times New Roman" w:hAnsi="Times New Roman" w:cs="Times New Roman"/>
          <w:bCs/>
          <w:noProof/>
          <w:sz w:val="24"/>
          <w:szCs w:val="24"/>
        </w:rPr>
        <w:drawing>
          <wp:anchor distT="0" distB="0" distL="114300" distR="114300" simplePos="0" relativeHeight="251664384" behindDoc="1" locked="0" layoutInCell="1" allowOverlap="1">
            <wp:simplePos x="0" y="0"/>
            <wp:positionH relativeFrom="column">
              <wp:posOffset>3561715</wp:posOffset>
            </wp:positionH>
            <wp:positionV relativeFrom="paragraph">
              <wp:posOffset>390525</wp:posOffset>
            </wp:positionV>
            <wp:extent cx="2409825" cy="1204595"/>
            <wp:effectExtent l="0" t="0" r="9525" b="0"/>
            <wp:wrapTight wrapText="bothSides">
              <wp:wrapPolygon edited="0">
                <wp:start x="0" y="0"/>
                <wp:lineTo x="0" y="21179"/>
                <wp:lineTo x="21515" y="21179"/>
                <wp:lineTo x="21515" y="0"/>
                <wp:lineTo x="0" y="0"/>
              </wp:wrapPolygon>
            </wp:wrapTight>
            <wp:docPr id="8" name="Picture 8" descr="RTV (Martin Marti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Martin Martinov)"/>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409825" cy="1204595"/>
                    </a:xfrm>
                    <a:prstGeom prst="rect">
                      <a:avLst/>
                    </a:prstGeom>
                    <a:noFill/>
                    <a:ln>
                      <a:noFill/>
                    </a:ln>
                  </pic:spPr>
                </pic:pic>
              </a:graphicData>
            </a:graphic>
          </wp:anchor>
        </w:drawing>
      </w:r>
      <w:r w:rsidRPr="002C7681">
        <w:rPr>
          <w:rFonts w:ascii="Times New Roman" w:eastAsia="Times New Roman" w:hAnsi="Times New Roman" w:cs="Times New Roman"/>
          <w:bCs/>
          <w:noProof/>
          <w:sz w:val="24"/>
          <w:szCs w:val="24"/>
        </w:rPr>
        <w:t>U organizaciji kikindskog Crvenog krsta , danas je po 25. put organizovana tradicionalna humanitarno – rekreativna akcija "Trka za srećnije detinjstvo". U trci koja promoviše humanost, solidarnost, toleranciju, zdrave načine života startovalo je oko pet hiljada učesnika, pre svega najmlađih, u više takmičarskih grupa. Prodajom startnih brojeva i donacijama, Crveni krst Kikinde prikupio je oko 400 hiljada dinara namenjenih vrtićima i školama na teritoriji opštine.Pokrovitelj akcije je SO Kikinda, a akciju su pomogli privreda, ustanove i institucije sa teritorije opštine Kikinda.Ni loše vreme i dosadna kiša nisu mogli da pokvare lepu atmosferu. A trčale su mame sa bebama, predškolci, osnovci i srednjoškolci, kao i nešto stariji drugari. U prisustvu domaćina, predsednika opštine Kikinda, manifestaciju je zvanično otvori ambasador Norveške u Srbiji Nils Ragnar Kamsvag, a potom je i lično učestvovao u "Trci prijateljstva".. Kao učesniku maratona, kako nam je potvrdio, nije mu bilo teško. Naprotiv:"Nije mi bilo naporno da trčim, naprotiv. Veoma sam srećan kada vidim mnogo dece, pa i mojih vršnjaka koji učestvuju u ovakvim akcijama, promovišu vrednosti , zdravlje. Manifestacije kao što je ova u Kikindi uvek treba podržati", rekao je norveški ambasador.</w:t>
      </w:r>
    </w:p>
    <w:p w:rsidR="002C7681" w:rsidRPr="002C7681" w:rsidRDefault="002C7681" w:rsidP="002C7681">
      <w:pPr>
        <w:spacing w:after="0" w:line="240" w:lineRule="auto"/>
        <w:ind w:firstLine="720"/>
        <w:jc w:val="both"/>
        <w:rPr>
          <w:rFonts w:ascii="Times New Roman" w:eastAsia="Times New Roman" w:hAnsi="Times New Roman" w:cs="Times New Roman"/>
          <w:bCs/>
          <w:noProof/>
          <w:sz w:val="24"/>
          <w:szCs w:val="24"/>
        </w:rPr>
      </w:pPr>
      <w:r w:rsidRPr="002C7681">
        <w:rPr>
          <w:rFonts w:ascii="Times New Roman" w:eastAsia="Times New Roman" w:hAnsi="Times New Roman" w:cs="Times New Roman"/>
          <w:bCs/>
          <w:noProof/>
          <w:sz w:val="24"/>
          <w:szCs w:val="24"/>
        </w:rPr>
        <w:t xml:space="preserve">U trci u kojoj su svi pobednici, cilj je promocija osnovnih vrednosti - humanosti, solidarnost, tolerancije, zdravog načina života. A najmlađi su i zvezde Trke i najbolji promoteri:Već kupovinom startnog, mnogobrojni učesnici dali su svoj doprinos prikupljanju humanitarnog priloga:"Oko pet hiljada učesnika je na našoj trci i prikupljena sredstva namenjena su upravo deci. Kompletan iznos od prodaje startnih brojeva i sredstava od donacija biće usmerena ka vrtićima i školama, odnosno deci kojoj je ovog trenutka pomoć i najpotrebnija", </w:t>
      </w:r>
      <w:r w:rsidRPr="002C7681">
        <w:rPr>
          <w:rFonts w:ascii="Times New Roman" w:eastAsia="Times New Roman" w:hAnsi="Times New Roman" w:cs="Times New Roman"/>
          <w:bCs/>
          <w:noProof/>
          <w:sz w:val="24"/>
          <w:szCs w:val="24"/>
        </w:rPr>
        <w:lastRenderedPageBreak/>
        <w:t>kazala je Aranka Felbaba, sekretarka Crvenog krsta Kikinda.</w:t>
      </w:r>
      <w:hyperlink r:id="rId18" w:history="1">
        <w:r w:rsidRPr="00CB2598">
          <w:rPr>
            <w:rStyle w:val="Hyperlink"/>
            <w:rFonts w:ascii="Times New Roman" w:eastAsia="Times New Roman" w:hAnsi="Times New Roman" w:cs="Times New Roman"/>
            <w:bCs/>
            <w:noProof/>
            <w:sz w:val="24"/>
            <w:szCs w:val="24"/>
          </w:rPr>
          <w:t>http://www.youtube.com/watch?v=eg1Yu0k-RJ0</w:t>
        </w:r>
      </w:hyperlink>
    </w:p>
    <w:p w:rsidR="002C7681" w:rsidRDefault="002C7681" w:rsidP="002C7681">
      <w:pPr>
        <w:spacing w:after="0" w:line="240" w:lineRule="auto"/>
        <w:jc w:val="both"/>
        <w:rPr>
          <w:rFonts w:ascii="Times New Roman" w:eastAsia="Times New Roman" w:hAnsi="Times New Roman" w:cs="Times New Roman"/>
          <w:bCs/>
          <w:noProof/>
          <w:sz w:val="24"/>
          <w:szCs w:val="24"/>
        </w:rPr>
      </w:pPr>
    </w:p>
    <w:p w:rsidR="002C7681" w:rsidRPr="006F5C3A" w:rsidRDefault="002C7681" w:rsidP="002C7681">
      <w:pPr>
        <w:spacing w:after="0" w:line="240" w:lineRule="auto"/>
        <w:jc w:val="center"/>
        <w:rPr>
          <w:rFonts w:ascii="Times New Roman" w:eastAsia="Times New Roman" w:hAnsi="Times New Roman" w:cs="Times New Roman"/>
          <w:b/>
          <w:bCs/>
          <w:noProof/>
          <w:color w:val="0000CC"/>
          <w:sz w:val="28"/>
          <w:szCs w:val="24"/>
        </w:rPr>
      </w:pPr>
      <w:r w:rsidRPr="006F5C3A">
        <w:rPr>
          <w:rFonts w:ascii="Times New Roman" w:eastAsia="Times New Roman" w:hAnsi="Times New Roman" w:cs="Times New Roman"/>
          <w:b/>
          <w:bCs/>
          <w:noProof/>
          <w:color w:val="0000CC"/>
          <w:sz w:val="28"/>
          <w:szCs w:val="24"/>
        </w:rPr>
        <w:t>Godina Pupina u Zrenjaninu</w:t>
      </w:r>
    </w:p>
    <w:p w:rsidR="002C7681" w:rsidRDefault="002C7681" w:rsidP="002C7681">
      <w:pPr>
        <w:spacing w:after="0" w:line="240" w:lineRule="auto"/>
        <w:jc w:val="both"/>
        <w:rPr>
          <w:rFonts w:ascii="Times New Roman" w:eastAsia="Times New Roman" w:hAnsi="Times New Roman" w:cs="Times New Roman"/>
          <w:b/>
          <w:bCs/>
          <w:noProof/>
          <w:sz w:val="24"/>
          <w:szCs w:val="24"/>
        </w:rPr>
      </w:pPr>
    </w:p>
    <w:p w:rsidR="002C7681" w:rsidRPr="002C7681" w:rsidRDefault="002C7681" w:rsidP="002C7681">
      <w:pPr>
        <w:spacing w:after="0" w:line="240" w:lineRule="auto"/>
        <w:ind w:firstLine="720"/>
        <w:jc w:val="both"/>
        <w:rPr>
          <w:rFonts w:ascii="Times New Roman" w:eastAsia="Times New Roman" w:hAnsi="Times New Roman" w:cs="Times New Roman"/>
          <w:b/>
          <w:bCs/>
          <w:noProof/>
          <w:sz w:val="24"/>
          <w:szCs w:val="24"/>
        </w:rPr>
      </w:pPr>
      <w:r w:rsidRPr="002C7681">
        <w:rPr>
          <w:rFonts w:ascii="Times New Roman" w:eastAsia="Times New Roman" w:hAnsi="Times New Roman" w:cs="Times New Roman"/>
          <w:bCs/>
          <w:noProof/>
          <w:sz w:val="24"/>
          <w:szCs w:val="24"/>
        </w:rPr>
        <w:t>Skupština Zrenjanin proglasila je 2014. za godinu Mihajla Pupina,kojom se obeležava 160 godina od njegovog rođenja.U Zrenjaninu je u toku cele godine bilo mnogo manifestacija u sklopu godine Pupina, a završna manifestacija je izložba o Mihajlu Pupinu ''Mihajlo Idvorski Pupin - Stvaralačka koordinacija", autorke Aleksandre Ninković-Tašić koja je otvorena večeras u Narodnom muzeju Zrenjanin.Postavka uključuje postere-panoe, delove bogate arhivske građe, fotografije, kao i izbor knjiga koje su obeležile Pupinov životni put.Do kraja oktobra, koliko će trajati izložba, biće organizovani susreti ''Pupin izbliza", predavanja i radionice posvećene ovom izuzetnom čoveku.</w:t>
      </w:r>
    </w:p>
    <w:p w:rsidR="00E8704B" w:rsidRDefault="00E8704B" w:rsidP="00747C14">
      <w:pPr>
        <w:spacing w:after="0" w:line="240" w:lineRule="auto"/>
        <w:jc w:val="both"/>
        <w:rPr>
          <w:rFonts w:ascii="Times New Roman" w:eastAsia="Times New Roman" w:hAnsi="Times New Roman" w:cs="Times New Roman"/>
          <w:noProof/>
          <w:color w:val="0000CC"/>
          <w:sz w:val="24"/>
          <w:szCs w:val="24"/>
        </w:rPr>
      </w:pPr>
    </w:p>
    <w:p w:rsidR="005F0966" w:rsidRPr="005F0966" w:rsidRDefault="005F0966" w:rsidP="00814FD9">
      <w:pPr>
        <w:spacing w:after="0" w:line="240" w:lineRule="auto"/>
        <w:jc w:val="center"/>
        <w:rPr>
          <w:rFonts w:ascii="Times New Roman" w:eastAsia="Times New Roman" w:hAnsi="Times New Roman" w:cs="Times New Roman"/>
          <w:b/>
          <w:noProof/>
          <w:color w:val="0000CC"/>
          <w:sz w:val="28"/>
          <w:szCs w:val="24"/>
        </w:rPr>
      </w:pPr>
      <w:r w:rsidRPr="005F0966">
        <w:rPr>
          <w:rFonts w:ascii="Times New Roman" w:eastAsia="Times New Roman" w:hAnsi="Times New Roman" w:cs="Times New Roman"/>
          <w:b/>
          <w:noProof/>
          <w:color w:val="0000CC"/>
          <w:sz w:val="28"/>
          <w:szCs w:val="24"/>
        </w:rPr>
        <w:t>Pupin poklekao pred tranzicijom?</w:t>
      </w:r>
    </w:p>
    <w:p w:rsidR="005F0966" w:rsidRPr="005F0966" w:rsidRDefault="005F0966" w:rsidP="00814FD9">
      <w:pPr>
        <w:spacing w:after="0" w:line="240" w:lineRule="auto"/>
        <w:jc w:val="both"/>
        <w:rPr>
          <w:rFonts w:ascii="Times New Roman" w:eastAsia="Times New Roman" w:hAnsi="Times New Roman" w:cs="Times New Roman"/>
          <w:noProof/>
          <w:color w:val="0000CC"/>
          <w:sz w:val="24"/>
          <w:szCs w:val="24"/>
        </w:rPr>
      </w:pPr>
    </w:p>
    <w:p w:rsidR="005F0966" w:rsidRDefault="005F0966" w:rsidP="00814FD9">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posOffset>-4445</wp:posOffset>
            </wp:positionH>
            <wp:positionV relativeFrom="paragraph">
              <wp:posOffset>270510</wp:posOffset>
            </wp:positionV>
            <wp:extent cx="2038350" cy="1405890"/>
            <wp:effectExtent l="0" t="0" r="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38350" cy="1405890"/>
                    </a:xfrm>
                    <a:prstGeom prst="rect">
                      <a:avLst/>
                    </a:prstGeom>
                    <a:noFill/>
                  </pic:spPr>
                </pic:pic>
              </a:graphicData>
            </a:graphic>
          </wp:anchor>
        </w:drawing>
      </w:r>
      <w:r w:rsidRPr="005F0966">
        <w:rPr>
          <w:rFonts w:ascii="Times New Roman" w:eastAsia="Times New Roman" w:hAnsi="Times New Roman" w:cs="Times New Roman"/>
          <w:noProof/>
          <w:sz w:val="24"/>
          <w:szCs w:val="24"/>
        </w:rPr>
        <w:t>Spomenici Vasi Stajiću, Lazi Kostiću, Mihajlu Pupinu, Janiki Balažu i ostali, podignuti u poslednje dve decenije i prostori u kojima se nalaze, biće ove nedelje predmet stručne i umetničke ocene profesora i studenata umetničkih akademija iz Poljske, Mađarske i Slovačke i njihovih domaćinima sa Akademije umetnosti Univerziteta u Novom Sadu. U okviru međunarodnog projekta „Bizzare Love Triangle. The Public Sculptures of Novi Sad“,studenti i profesori će ih obići, a zatim kroz umetničke i edukativne radionice pokušati problemski da sagledaju aktuelnu situaciju i procene kakav je odnos umetnosti i javnog i urbanog prostora u Novom Sadu - Za ovaj projekat konkurisali smo letos kod međunarodnog Višegrad fonda, čije je sedište u Bratislavi i odobrena su nam sredstva kao jedinoj instiuciji van zemalja koje su njegove potpisnice – rekla je šefica Departmana likovnih umetnosti Akademije umetnosti u Novom Sadu, koja je nosilac projekta „Javna skulptura u Novom Sadu“, profesorka Bosiljka Zirojević Lečić na konferenciji za novinare. - Učesnici projekta, a to su po jedan profesor i dva studenta s umetničkih akademija u Poznanu, Banskoj Bistrici i Pečuju, i profesor i četiri studenta s naše akademije, pokušaće da kroz edukativne radionice, zajednički rad i razmenu ideja, te realizaciju praktičkih radova na ovu temu procene i ocene kako skulpture podignute u poslednje dve decenije, od kada je zemlja u tranziciji, tako i prostor u kom one se nalaze. Viđenje situacije iz ove oblasti u Novom Sadu, pretočeno u radove učesnika projekta, biće izloženo u SKC Fabrika, a objavićemo i obimnu publikaciju s rezultatima radionice i projekta u celini.</w:t>
      </w:r>
    </w:p>
    <w:p w:rsidR="002D732C" w:rsidRDefault="002D732C" w:rsidP="002D732C">
      <w:pPr>
        <w:spacing w:after="0" w:line="240" w:lineRule="auto"/>
        <w:jc w:val="both"/>
        <w:rPr>
          <w:rFonts w:ascii="Times New Roman" w:eastAsia="Times New Roman" w:hAnsi="Times New Roman" w:cs="Times New Roman"/>
          <w:noProof/>
          <w:sz w:val="24"/>
          <w:szCs w:val="24"/>
        </w:rPr>
      </w:pPr>
    </w:p>
    <w:p w:rsidR="002C7681" w:rsidRPr="006F5C3A" w:rsidRDefault="002C7681" w:rsidP="002C7681">
      <w:pPr>
        <w:spacing w:after="0" w:line="240" w:lineRule="auto"/>
        <w:jc w:val="center"/>
        <w:rPr>
          <w:rFonts w:ascii="Times New Roman" w:eastAsia="Times New Roman" w:hAnsi="Times New Roman" w:cs="Times New Roman"/>
          <w:b/>
          <w:noProof/>
          <w:color w:val="0000CC"/>
          <w:sz w:val="28"/>
          <w:szCs w:val="24"/>
        </w:rPr>
      </w:pPr>
      <w:r w:rsidRPr="006F5C3A">
        <w:rPr>
          <w:rFonts w:ascii="Times New Roman" w:eastAsia="Times New Roman" w:hAnsi="Times New Roman" w:cs="Times New Roman"/>
          <w:b/>
          <w:noProof/>
          <w:color w:val="0000CC"/>
          <w:sz w:val="28"/>
          <w:szCs w:val="24"/>
        </w:rPr>
        <w:t>Svratište: Pomaci u borbi za prava deteta</w:t>
      </w:r>
    </w:p>
    <w:p w:rsidR="002C7681" w:rsidRDefault="002C7681" w:rsidP="002C7681">
      <w:pPr>
        <w:spacing w:after="0" w:line="240" w:lineRule="auto"/>
        <w:jc w:val="both"/>
        <w:rPr>
          <w:rFonts w:ascii="Times New Roman" w:eastAsia="Times New Roman" w:hAnsi="Times New Roman" w:cs="Times New Roman"/>
          <w:noProof/>
          <w:sz w:val="24"/>
          <w:szCs w:val="24"/>
        </w:rPr>
      </w:pPr>
    </w:p>
    <w:p w:rsidR="002D732C" w:rsidRDefault="002C7681" w:rsidP="002C7681">
      <w:pPr>
        <w:spacing w:after="0" w:line="240" w:lineRule="auto"/>
        <w:ind w:firstLine="720"/>
        <w:jc w:val="both"/>
        <w:rPr>
          <w:rFonts w:ascii="Times New Roman" w:eastAsia="Times New Roman" w:hAnsi="Times New Roman" w:cs="Times New Roman"/>
          <w:noProof/>
          <w:sz w:val="24"/>
          <w:szCs w:val="24"/>
        </w:rPr>
      </w:pPr>
      <w:r w:rsidRPr="002C7681">
        <w:rPr>
          <w:rFonts w:ascii="Times New Roman" w:eastAsia="Times New Roman" w:hAnsi="Times New Roman" w:cs="Times New Roman"/>
          <w:noProof/>
          <w:sz w:val="24"/>
          <w:szCs w:val="24"/>
        </w:rPr>
        <w:t>Činjenica je da je velikom broju dece ukinuto pravo i na redovan obrok, na zdravlje, školovanje kao i na krov nad glavom, a dobra vest je da pomaka, ipak, ima. Novosadsko svratište za decu ulice uspelo je da se izbori za ostvarenje n</w:t>
      </w:r>
      <w:r>
        <w:rPr>
          <w:rFonts w:ascii="Times New Roman" w:eastAsia="Times New Roman" w:hAnsi="Times New Roman" w:cs="Times New Roman"/>
          <w:noProof/>
          <w:sz w:val="24"/>
          <w:szCs w:val="24"/>
        </w:rPr>
        <w:t xml:space="preserve">ekih osnovnih prava deteta.  </w:t>
      </w:r>
      <w:r w:rsidRPr="002C7681">
        <w:rPr>
          <w:rFonts w:ascii="Times New Roman" w:eastAsia="Times New Roman" w:hAnsi="Times New Roman" w:cs="Times New Roman"/>
          <w:noProof/>
          <w:sz w:val="24"/>
          <w:szCs w:val="24"/>
        </w:rPr>
        <w:t xml:space="preserve">O tim pomacima za Jutarnji program Televizije Novi Sad govorila je Daliborka Batrnek Antonić.Prema poslednjim podacima, najmanje dve hiljade dece koristi usluge narodne kuhinje. Postoje procene da bi taj broj bio i veći da ima više narosnih kuhinja a po topli obnrok mnoga deca dolaze i u </w:t>
      </w:r>
      <w:r w:rsidRPr="002C7681">
        <w:rPr>
          <w:rFonts w:ascii="Times New Roman" w:eastAsia="Times New Roman" w:hAnsi="Times New Roman" w:cs="Times New Roman"/>
          <w:noProof/>
          <w:sz w:val="24"/>
          <w:szCs w:val="24"/>
        </w:rPr>
        <w:lastRenderedPageBreak/>
        <w:t>Svratište. Gošća Jutarnjeg programa TV Novi Sad Daliborka Batrnek Antonić rekla je da u Svratištu ima dovoljno obroka zahvaljujući Predškolskoj ustanovi "Radosno detinjstvo" koja obezbeđuje dvadeset obroka dnevno.</w:t>
      </w:r>
      <w:hyperlink r:id="rId20" w:history="1">
        <w:r w:rsidRPr="00CB2598">
          <w:rPr>
            <w:rStyle w:val="Hyperlink"/>
            <w:rFonts w:ascii="Times New Roman" w:eastAsia="Times New Roman" w:hAnsi="Times New Roman" w:cs="Times New Roman"/>
            <w:noProof/>
            <w:sz w:val="24"/>
            <w:szCs w:val="24"/>
          </w:rPr>
          <w:t>http://www.youtube.com/watch?v=0v_reQd8_BU</w:t>
        </w:r>
      </w:hyperlink>
    </w:p>
    <w:p w:rsidR="002C7681" w:rsidRDefault="002C7681" w:rsidP="002C7681">
      <w:pPr>
        <w:spacing w:after="0" w:line="240" w:lineRule="auto"/>
        <w:jc w:val="both"/>
        <w:rPr>
          <w:rFonts w:ascii="Times New Roman" w:eastAsia="Times New Roman" w:hAnsi="Times New Roman" w:cs="Times New Roman"/>
          <w:noProof/>
          <w:sz w:val="24"/>
          <w:szCs w:val="24"/>
        </w:rPr>
      </w:pPr>
    </w:p>
    <w:p w:rsidR="006B68B9" w:rsidRPr="006B68B9" w:rsidRDefault="006B68B9" w:rsidP="006B68B9">
      <w:pPr>
        <w:spacing w:after="0" w:line="240" w:lineRule="auto"/>
        <w:jc w:val="center"/>
        <w:rPr>
          <w:rFonts w:ascii="Times New Roman" w:eastAsia="Times New Roman" w:hAnsi="Times New Roman" w:cs="Times New Roman"/>
          <w:b/>
          <w:noProof/>
          <w:color w:val="FF0000"/>
          <w:sz w:val="28"/>
          <w:szCs w:val="24"/>
        </w:rPr>
      </w:pPr>
      <w:r w:rsidRPr="006B68B9">
        <w:rPr>
          <w:rFonts w:ascii="Times New Roman" w:eastAsia="Times New Roman" w:hAnsi="Times New Roman" w:cs="Times New Roman"/>
          <w:b/>
          <w:noProof/>
          <w:color w:val="FF0000"/>
          <w:sz w:val="28"/>
          <w:szCs w:val="24"/>
        </w:rPr>
        <w:t>Nema bezbednost</w:t>
      </w:r>
      <w:r>
        <w:rPr>
          <w:rFonts w:ascii="Times New Roman" w:eastAsia="Times New Roman" w:hAnsi="Times New Roman" w:cs="Times New Roman"/>
          <w:b/>
          <w:noProof/>
          <w:color w:val="FF0000"/>
          <w:sz w:val="28"/>
          <w:szCs w:val="24"/>
        </w:rPr>
        <w:t>i</w:t>
      </w:r>
      <w:r w:rsidRPr="006B68B9">
        <w:rPr>
          <w:rFonts w:ascii="Times New Roman" w:eastAsia="Times New Roman" w:hAnsi="Times New Roman" w:cs="Times New Roman"/>
          <w:b/>
          <w:noProof/>
          <w:color w:val="FF0000"/>
          <w:sz w:val="28"/>
          <w:szCs w:val="24"/>
        </w:rPr>
        <w:t xml:space="preserve"> na igralištima</w:t>
      </w:r>
    </w:p>
    <w:p w:rsidR="006B68B9" w:rsidRPr="006B68B9" w:rsidRDefault="006B68B9" w:rsidP="006B68B9">
      <w:pPr>
        <w:spacing w:after="0" w:line="240" w:lineRule="auto"/>
        <w:jc w:val="both"/>
        <w:rPr>
          <w:rFonts w:ascii="Times New Roman" w:eastAsia="Times New Roman" w:hAnsi="Times New Roman" w:cs="Times New Roman"/>
          <w:noProof/>
          <w:color w:val="FF0000"/>
          <w:sz w:val="24"/>
          <w:szCs w:val="24"/>
        </w:rPr>
      </w:pPr>
    </w:p>
    <w:p w:rsidR="006B68B9" w:rsidRDefault="006B68B9" w:rsidP="006B68B9">
      <w:pPr>
        <w:spacing w:after="0" w:line="240" w:lineRule="auto"/>
        <w:ind w:firstLine="720"/>
        <w:jc w:val="both"/>
        <w:rPr>
          <w:rFonts w:ascii="Times New Roman" w:eastAsia="Times New Roman" w:hAnsi="Times New Roman" w:cs="Times New Roman"/>
          <w:noProof/>
          <w:sz w:val="24"/>
          <w:szCs w:val="24"/>
        </w:rPr>
      </w:pPr>
      <w:r w:rsidRPr="006B68B9">
        <w:rPr>
          <w:rFonts w:ascii="Times New Roman" w:eastAsia="Times New Roman" w:hAnsi="Times New Roman" w:cs="Times New Roman"/>
          <w:noProof/>
          <w:sz w:val="24"/>
          <w:szCs w:val="24"/>
        </w:rPr>
        <w:t>Centar za s</w:t>
      </w:r>
      <w:r>
        <w:rPr>
          <w:rFonts w:ascii="Times New Roman" w:eastAsia="Times New Roman" w:hAnsi="Times New Roman" w:cs="Times New Roman"/>
          <w:noProof/>
          <w:sz w:val="24"/>
          <w:szCs w:val="24"/>
        </w:rPr>
        <w:t>prečavanje nesreća upozorio je</w:t>
      </w:r>
      <w:r w:rsidRPr="006B68B9">
        <w:rPr>
          <w:rFonts w:ascii="Times New Roman" w:eastAsia="Times New Roman" w:hAnsi="Times New Roman" w:cs="Times New Roman"/>
          <w:noProof/>
          <w:sz w:val="24"/>
          <w:szCs w:val="24"/>
        </w:rPr>
        <w:t>, povodom stradanja dece na igralištima da u Srbiji nema zakona, pa ni obaveza vezanih za upravljanje, inspekcijski nadzor i bezbednost na prostorima za dečju igru i upozorio da set standarda Evropske unije za bezbednost na terenima za igru i sport, nije dostupan svima jer košta 40.000 dinara.Nakon teške povrede jedanaestogodišnjeg dečaka, koja se dogodila kada je na njega pala metalna konstrukcija gola na igralištu u Barajevu, posle nepune tri nedelje desila se identična nesreća, ovoga puta u Knjaževcu, ali na žalost sada sa tragičnim p</w:t>
      </w:r>
      <w:r>
        <w:rPr>
          <w:rFonts w:ascii="Times New Roman" w:eastAsia="Times New Roman" w:hAnsi="Times New Roman" w:cs="Times New Roman"/>
          <w:noProof/>
          <w:sz w:val="24"/>
          <w:szCs w:val="24"/>
        </w:rPr>
        <w:t>osledicama, upozorio je Centar.</w:t>
      </w:r>
    </w:p>
    <w:p w:rsidR="006B68B9" w:rsidRDefault="006B68B9" w:rsidP="006B68B9">
      <w:pPr>
        <w:spacing w:after="0" w:line="240" w:lineRule="auto"/>
        <w:ind w:firstLine="720"/>
        <w:jc w:val="both"/>
        <w:rPr>
          <w:rFonts w:ascii="Times New Roman" w:eastAsia="Times New Roman" w:hAnsi="Times New Roman" w:cs="Times New Roman"/>
          <w:noProof/>
          <w:sz w:val="24"/>
          <w:szCs w:val="24"/>
        </w:rPr>
      </w:pPr>
      <w:r w:rsidRPr="006B68B9">
        <w:rPr>
          <w:rFonts w:ascii="Times New Roman" w:eastAsia="Times New Roman" w:hAnsi="Times New Roman" w:cs="Times New Roman"/>
          <w:noProof/>
          <w:sz w:val="24"/>
          <w:szCs w:val="24"/>
        </w:rPr>
        <w:t xml:space="preserve">U saopštenju se ističe da su raznim zakonima zaštićeni manjinske grupe, potrošači, domaće i divlje životinje, biljke, što </w:t>
      </w:r>
      <w:r>
        <w:rPr>
          <w:rFonts w:ascii="Times New Roman" w:eastAsia="Times New Roman" w:hAnsi="Times New Roman" w:cs="Times New Roman"/>
          <w:noProof/>
          <w:sz w:val="24"/>
          <w:szCs w:val="24"/>
        </w:rPr>
        <w:t xml:space="preserve">raduje, ističe se u saopštenju. </w:t>
      </w:r>
      <w:r w:rsidRPr="006B68B9">
        <w:rPr>
          <w:rFonts w:ascii="Times New Roman" w:eastAsia="Times New Roman" w:hAnsi="Times New Roman" w:cs="Times New Roman"/>
          <w:noProof/>
          <w:sz w:val="24"/>
          <w:szCs w:val="24"/>
        </w:rPr>
        <w:t>"Ono što nas brine i šta nas ne ostavlja ravnodušnim jeste činjenica da deca kao najranjiviji deo našeg društva nisu na ovoj listi i da se samo na osnovu retkih zakona, kao što je Zakon o bezbednosti saobraćaja na putevima, može zahtevati, kontrolisati ali i kažnjavati odstupanje od zakona, odnosno ugrožavanje bezbe</w:t>
      </w:r>
      <w:r>
        <w:rPr>
          <w:rFonts w:ascii="Times New Roman" w:eastAsia="Times New Roman" w:hAnsi="Times New Roman" w:cs="Times New Roman"/>
          <w:noProof/>
          <w:sz w:val="24"/>
          <w:szCs w:val="24"/>
        </w:rPr>
        <w:t>dnosti dece", ukazao je Centar.</w:t>
      </w:r>
    </w:p>
    <w:p w:rsidR="006B68B9" w:rsidRDefault="006B68B9" w:rsidP="006B68B9">
      <w:pPr>
        <w:spacing w:after="0" w:line="240" w:lineRule="auto"/>
        <w:ind w:firstLine="720"/>
        <w:jc w:val="both"/>
        <w:rPr>
          <w:rFonts w:ascii="Times New Roman" w:eastAsia="Times New Roman" w:hAnsi="Times New Roman" w:cs="Times New Roman"/>
          <w:noProof/>
          <w:sz w:val="24"/>
          <w:szCs w:val="24"/>
        </w:rPr>
      </w:pPr>
      <w:r w:rsidRPr="006B68B9">
        <w:rPr>
          <w:rFonts w:ascii="Times New Roman" w:eastAsia="Times New Roman" w:hAnsi="Times New Roman" w:cs="Times New Roman"/>
          <w:noProof/>
          <w:sz w:val="24"/>
          <w:szCs w:val="24"/>
        </w:rPr>
        <w:t xml:space="preserve">Sa druge strane, Zakon o bezbednosti i zdravlju na radu, propisao je da svi zaposleni, pa i oni u školama i vrtićima moraju imati procenu rizika za svoja radna mesta, što podrazumeva identifikaciju opasnosti i štetnosti kojima su izloženi i primenu mera za njihovo otklanjanje. Naravno ovo važi samo za zaposlene, od direktora do </w:t>
      </w:r>
      <w:r>
        <w:rPr>
          <w:rFonts w:ascii="Times New Roman" w:eastAsia="Times New Roman" w:hAnsi="Times New Roman" w:cs="Times New Roman"/>
          <w:noProof/>
          <w:sz w:val="24"/>
          <w:szCs w:val="24"/>
        </w:rPr>
        <w:t xml:space="preserve">čistačice. A deca, pita Centar. </w:t>
      </w:r>
      <w:r w:rsidRPr="006B68B9">
        <w:rPr>
          <w:rFonts w:ascii="Times New Roman" w:eastAsia="Times New Roman" w:hAnsi="Times New Roman" w:cs="Times New Roman"/>
          <w:noProof/>
          <w:sz w:val="24"/>
          <w:szCs w:val="24"/>
        </w:rPr>
        <w:t>Dece kao da nema u tim školama i vrtićima, kao da za njih nema istih tih, pa još i gorih, i opasnosti i štetnosti, navodi se u saopštenju.</w:t>
      </w:r>
    </w:p>
    <w:p w:rsidR="007E21A5" w:rsidRDefault="007E21A5" w:rsidP="007E21A5">
      <w:pPr>
        <w:spacing w:after="0" w:line="240" w:lineRule="auto"/>
        <w:jc w:val="both"/>
        <w:rPr>
          <w:rFonts w:ascii="Times New Roman" w:eastAsia="Times New Roman" w:hAnsi="Times New Roman" w:cs="Times New Roman"/>
          <w:noProof/>
          <w:sz w:val="24"/>
          <w:szCs w:val="24"/>
        </w:rPr>
      </w:pPr>
    </w:p>
    <w:p w:rsidR="007E21A5" w:rsidRPr="006F5C3A" w:rsidRDefault="007E21A5" w:rsidP="007E21A5">
      <w:pPr>
        <w:spacing w:after="0" w:line="240" w:lineRule="auto"/>
        <w:jc w:val="center"/>
        <w:rPr>
          <w:rFonts w:ascii="Times New Roman" w:eastAsia="Times New Roman" w:hAnsi="Times New Roman" w:cs="Times New Roman"/>
          <w:b/>
          <w:noProof/>
          <w:color w:val="FF0000"/>
          <w:sz w:val="28"/>
          <w:szCs w:val="24"/>
        </w:rPr>
      </w:pPr>
      <w:r w:rsidRPr="006F5C3A">
        <w:rPr>
          <w:rFonts w:ascii="Times New Roman" w:eastAsia="Times New Roman" w:hAnsi="Times New Roman" w:cs="Times New Roman"/>
          <w:b/>
          <w:noProof/>
          <w:color w:val="FF0000"/>
          <w:sz w:val="28"/>
          <w:szCs w:val="24"/>
        </w:rPr>
        <w:t>Zakasnela odgovornost</w:t>
      </w:r>
    </w:p>
    <w:p w:rsidR="007E21A5" w:rsidRDefault="007E21A5" w:rsidP="007E21A5">
      <w:pPr>
        <w:spacing w:after="0" w:line="240" w:lineRule="auto"/>
        <w:jc w:val="both"/>
        <w:rPr>
          <w:rFonts w:ascii="Times New Roman" w:eastAsia="Times New Roman" w:hAnsi="Times New Roman" w:cs="Times New Roman"/>
          <w:noProof/>
          <w:sz w:val="24"/>
          <w:szCs w:val="24"/>
        </w:rPr>
      </w:pPr>
    </w:p>
    <w:p w:rsidR="007E21A5" w:rsidRDefault="007E21A5" w:rsidP="00FE4099">
      <w:pPr>
        <w:spacing w:after="0" w:line="240" w:lineRule="auto"/>
        <w:ind w:firstLine="720"/>
        <w:jc w:val="both"/>
        <w:rPr>
          <w:rFonts w:ascii="Times New Roman" w:eastAsia="Times New Roman" w:hAnsi="Times New Roman" w:cs="Times New Roman"/>
          <w:noProof/>
          <w:sz w:val="24"/>
          <w:szCs w:val="24"/>
        </w:rPr>
      </w:pPr>
      <w:r w:rsidRPr="007E21A5">
        <w:rPr>
          <w:rFonts w:ascii="Times New Roman" w:eastAsia="Times New Roman" w:hAnsi="Times New Roman" w:cs="Times New Roman"/>
          <w:noProof/>
          <w:sz w:val="24"/>
          <w:szCs w:val="24"/>
        </w:rPr>
        <w:t>Koordinator u Ministarstvu prosvete, nauke i tehnološkog razvoja Biljana Lajović rekla je</w:t>
      </w:r>
      <w:r>
        <w:rPr>
          <w:rFonts w:ascii="Times New Roman" w:eastAsia="Times New Roman" w:hAnsi="Times New Roman" w:cs="Times New Roman"/>
          <w:noProof/>
          <w:sz w:val="24"/>
          <w:szCs w:val="24"/>
        </w:rPr>
        <w:t xml:space="preserve"> juče </w:t>
      </w:r>
      <w:r w:rsidRPr="007E21A5">
        <w:rPr>
          <w:rFonts w:ascii="Times New Roman" w:eastAsia="Times New Roman" w:hAnsi="Times New Roman" w:cs="Times New Roman"/>
          <w:noProof/>
          <w:sz w:val="24"/>
          <w:szCs w:val="24"/>
        </w:rPr>
        <w:t xml:space="preserve"> za RTS da je uverena da ćemo svi naučiti veoma važnu i ozbiljnu lekciju iz onoga što se  dogodilo u Knjaževcu. Veliki broj direktora je već jutros naredio da se proveri stanje bezbednosti na potencijalno opasnim mestima u školi. Jedinica lokalne samouprave mora da se uključi u rešavanje problema jer zna šta je prioritet za određenu školu, naglasila je Lajovićeva. Prema njenim rečima, za igrališta na javnim površinama nadležna je jedinica lokalne samouprave, opština, grad koji vodi računa o tim površinama. "Da se nesreće ne bi ponovo dešavale, prvi korak je da proverimo šta se dešava sada. I druga stvar je – ako vidimo da se neki koš mrda ili nepoznate ljude u školskim dvorištima, možemo da informišemo školu a ona će obavestiti dalje. A na javnim površinama postoje javne službe – pravac na vrata opštine", zaključila je Lajovićeva.</w:t>
      </w:r>
    </w:p>
    <w:p w:rsidR="007E21A5" w:rsidRPr="00FE4099" w:rsidRDefault="007E21A5" w:rsidP="007E21A5">
      <w:pPr>
        <w:spacing w:after="0" w:line="240" w:lineRule="auto"/>
        <w:jc w:val="both"/>
        <w:rPr>
          <w:rFonts w:ascii="Times New Roman" w:eastAsia="Times New Roman" w:hAnsi="Times New Roman" w:cs="Times New Roman"/>
          <w:noProof/>
          <w:sz w:val="24"/>
          <w:szCs w:val="24"/>
        </w:rPr>
      </w:pPr>
    </w:p>
    <w:p w:rsidR="002D732C" w:rsidRPr="002D732C" w:rsidRDefault="002D732C" w:rsidP="00C42427">
      <w:pPr>
        <w:spacing w:after="0" w:line="240" w:lineRule="auto"/>
        <w:jc w:val="center"/>
        <w:rPr>
          <w:rFonts w:ascii="Times New Roman" w:eastAsia="Times New Roman" w:hAnsi="Times New Roman" w:cs="Times New Roman"/>
          <w:b/>
          <w:bCs/>
          <w:noProof/>
          <w:color w:val="FF0000"/>
          <w:sz w:val="28"/>
          <w:szCs w:val="24"/>
        </w:rPr>
      </w:pPr>
      <w:r w:rsidRPr="002D732C">
        <w:rPr>
          <w:rFonts w:ascii="Times New Roman" w:eastAsia="Times New Roman" w:hAnsi="Times New Roman" w:cs="Times New Roman"/>
          <w:b/>
          <w:bCs/>
          <w:noProof/>
          <w:color w:val="FF0000"/>
          <w:sz w:val="28"/>
          <w:szCs w:val="24"/>
        </w:rPr>
        <w:t>Svi oboleli iz  “Brankovo</w:t>
      </w:r>
      <w:r w:rsidR="006D1EBD">
        <w:rPr>
          <w:rFonts w:ascii="Times New Roman" w:eastAsia="Times New Roman" w:hAnsi="Times New Roman" w:cs="Times New Roman"/>
          <w:b/>
          <w:bCs/>
          <w:noProof/>
          <w:color w:val="FF0000"/>
          <w:sz w:val="28"/>
          <w:szCs w:val="24"/>
        </w:rPr>
        <w:t xml:space="preserve">g kola” </w:t>
      </w:r>
      <w:r w:rsidRPr="002D732C">
        <w:rPr>
          <w:rFonts w:ascii="Times New Roman" w:eastAsia="Times New Roman" w:hAnsi="Times New Roman" w:cs="Times New Roman"/>
          <w:b/>
          <w:bCs/>
          <w:noProof/>
          <w:color w:val="FF0000"/>
          <w:sz w:val="28"/>
          <w:szCs w:val="24"/>
        </w:rPr>
        <w:t>dobro</w:t>
      </w:r>
    </w:p>
    <w:p w:rsidR="002D732C" w:rsidRPr="002D732C" w:rsidRDefault="002D732C" w:rsidP="00C42427">
      <w:pPr>
        <w:spacing w:after="0" w:line="240" w:lineRule="auto"/>
        <w:ind w:firstLine="720"/>
        <w:jc w:val="both"/>
        <w:rPr>
          <w:rFonts w:ascii="Times New Roman" w:eastAsia="Times New Roman" w:hAnsi="Times New Roman" w:cs="Times New Roman"/>
          <w:bCs/>
          <w:noProof/>
          <w:sz w:val="24"/>
          <w:szCs w:val="24"/>
        </w:rPr>
      </w:pPr>
    </w:p>
    <w:p w:rsidR="002D732C" w:rsidRDefault="002D732C" w:rsidP="006D1EBD">
      <w:pPr>
        <w:spacing w:after="0" w:line="240" w:lineRule="auto"/>
        <w:ind w:firstLine="720"/>
        <w:jc w:val="both"/>
        <w:rPr>
          <w:rFonts w:ascii="Times New Roman" w:eastAsia="Times New Roman" w:hAnsi="Times New Roman" w:cs="Times New Roman"/>
          <w:bCs/>
          <w:noProof/>
          <w:sz w:val="24"/>
          <w:szCs w:val="24"/>
        </w:rPr>
      </w:pPr>
      <w:r w:rsidRPr="002D732C">
        <w:rPr>
          <w:rFonts w:ascii="Times New Roman" w:eastAsia="Times New Roman" w:hAnsi="Times New Roman" w:cs="Times New Roman"/>
          <w:bCs/>
          <w:noProof/>
          <w:sz w:val="24"/>
          <w:szCs w:val="24"/>
        </w:rPr>
        <w:t>Svih 128 učenika Srednjoškolskog doma “Brankovo kolo” u Novom Sadu osećaju se dobro, epilog je masovnog razboljevanja domaca koji je uzburkao javnost.Od ukupno sedmoro učenika novosadskog Srednjoškolskog doma „Brankovo kolo“, koji su zbrinuti u bolnici zbog bolova u stom</w:t>
      </w:r>
      <w:r w:rsidR="006D1EBD">
        <w:rPr>
          <w:rFonts w:ascii="Times New Roman" w:eastAsia="Times New Roman" w:hAnsi="Times New Roman" w:cs="Times New Roman"/>
          <w:bCs/>
          <w:noProof/>
          <w:sz w:val="24"/>
          <w:szCs w:val="24"/>
        </w:rPr>
        <w:t>aku i povraćanja, troje je još u petak</w:t>
      </w:r>
      <w:r w:rsidRPr="002D732C">
        <w:rPr>
          <w:rFonts w:ascii="Times New Roman" w:eastAsia="Times New Roman" w:hAnsi="Times New Roman" w:cs="Times New Roman"/>
          <w:bCs/>
          <w:noProof/>
          <w:sz w:val="24"/>
          <w:szCs w:val="24"/>
        </w:rPr>
        <w:t xml:space="preserve"> otpušteno kućama, a četvoro ih je još hospitalizovano, izjavila je Tanjugu upravnica Infektivne klinike Kliničkog centra Vojvodine </w:t>
      </w:r>
      <w:r w:rsidRPr="002D732C">
        <w:rPr>
          <w:rFonts w:ascii="Times New Roman" w:eastAsia="Times New Roman" w:hAnsi="Times New Roman" w:cs="Times New Roman"/>
          <w:bCs/>
          <w:noProof/>
          <w:sz w:val="24"/>
          <w:szCs w:val="24"/>
        </w:rPr>
        <w:lastRenderedPageBreak/>
        <w:t>prof. dr Vesna Turkulov.Ona je rekla da se sva deca dobro osećaju i da se uspešno oporavljaju i napomenula da nadležne epidemiološke službe utvrđuju uzroke koji su doveli do toga da se, u ponedeljak uveče i dan kasnije, iz tog doma javi zdravstvanim službama više od stotinu učenika sa stomačnim tegobama.Pravovremenim reagovanjem Zavoda za hitnu medicinsku pomoć, Klinike za infektivne bolesti, Instituta za javno zdravlje Vojvodine, Pokrajinske sanitarne inspekcije i Republičke veterinarske inspekcije, kao i zaposlenih, u Domu učenika „Brankovo kolo“ preduzete su sve potrebne mere. Pružena je stručna medicinska pomoć na licu mesta dežurne ekipe Hitne pomoći, teži slučajevi su hospitalizovani u Infektivnoj klinici. U toku je epidemiološko istraživanje i laboratorijsko ispitivanje zatečenih životnih namirnica, kaže dr Milka Popović, a sprovedene su i mere opšte higijene: sve prostorije Doma očišćene su, oprane i dezinfikovane, navodi se u saopštenju Instituta za javno zdravlje Vojvodine.</w:t>
      </w:r>
    </w:p>
    <w:p w:rsidR="007E21A5" w:rsidRDefault="007E21A5" w:rsidP="007E21A5">
      <w:pPr>
        <w:spacing w:after="0" w:line="240" w:lineRule="auto"/>
        <w:jc w:val="both"/>
        <w:rPr>
          <w:rFonts w:ascii="Times New Roman" w:eastAsia="Times New Roman" w:hAnsi="Times New Roman" w:cs="Times New Roman"/>
          <w:bCs/>
          <w:noProof/>
          <w:sz w:val="24"/>
          <w:szCs w:val="24"/>
        </w:rPr>
      </w:pPr>
    </w:p>
    <w:p w:rsidR="007E21A5" w:rsidRPr="006F5C3A" w:rsidRDefault="007E21A5" w:rsidP="00C4354E">
      <w:pPr>
        <w:spacing w:after="0" w:line="240" w:lineRule="auto"/>
        <w:jc w:val="center"/>
        <w:rPr>
          <w:rFonts w:ascii="Times New Roman" w:eastAsia="Times New Roman" w:hAnsi="Times New Roman" w:cs="Times New Roman"/>
          <w:b/>
          <w:bCs/>
          <w:noProof/>
          <w:color w:val="FF0000"/>
          <w:sz w:val="28"/>
          <w:szCs w:val="24"/>
        </w:rPr>
      </w:pPr>
      <w:r w:rsidRPr="006F5C3A">
        <w:rPr>
          <w:rFonts w:ascii="Times New Roman" w:eastAsia="Times New Roman" w:hAnsi="Times New Roman" w:cs="Times New Roman"/>
          <w:b/>
          <w:bCs/>
          <w:noProof/>
          <w:color w:val="FF0000"/>
          <w:sz w:val="28"/>
          <w:szCs w:val="24"/>
        </w:rPr>
        <w:t>Zdravlje dece ključno za buduće zdravlje nacije</w:t>
      </w:r>
    </w:p>
    <w:p w:rsidR="007E21A5" w:rsidRPr="007E21A5" w:rsidRDefault="007E21A5" w:rsidP="00C4354E">
      <w:pPr>
        <w:spacing w:after="0" w:line="240" w:lineRule="auto"/>
        <w:jc w:val="both"/>
        <w:rPr>
          <w:rFonts w:ascii="Times New Roman" w:eastAsia="Times New Roman" w:hAnsi="Times New Roman" w:cs="Times New Roman"/>
          <w:bCs/>
          <w:noProof/>
          <w:sz w:val="24"/>
          <w:szCs w:val="24"/>
        </w:rPr>
      </w:pPr>
    </w:p>
    <w:p w:rsidR="007E21A5" w:rsidRPr="007E21A5" w:rsidRDefault="007E21A5" w:rsidP="00C4354E">
      <w:pPr>
        <w:spacing w:after="0" w:line="240" w:lineRule="auto"/>
        <w:ind w:firstLine="720"/>
        <w:jc w:val="both"/>
        <w:rPr>
          <w:rFonts w:ascii="Times New Roman" w:eastAsia="Times New Roman" w:hAnsi="Times New Roman" w:cs="Times New Roman"/>
          <w:bCs/>
          <w:noProof/>
          <w:sz w:val="24"/>
          <w:szCs w:val="24"/>
        </w:rPr>
      </w:pPr>
      <w:r w:rsidRPr="007E21A5">
        <w:rPr>
          <w:rFonts w:ascii="Times New Roman" w:eastAsia="Times New Roman" w:hAnsi="Times New Roman" w:cs="Times New Roman"/>
          <w:bCs/>
          <w:noProof/>
          <w:sz w:val="24"/>
          <w:szCs w:val="24"/>
        </w:rPr>
        <w:t>Postoje velike razlike u kvalitetu lečenja dece u Evropi. Najveći problem sa zdravstvenom zaštitom imaju deca imigranata. Za bolje rezultate u lečenju dece potrebno je praćenje kliničkih vodiča, a veoma je važno i da roditelji slušaju savete lekara, kažu pedijatri. U Beogradu se održava najznačajniji skup posvećen zdravlju dece. Drugi kongres pedijatara do osmog oktobra okupiće više od 450 naših i svetskih stručnjaka. Kroz predavanja i diskusije, oni će razmeniti iskustva i izneti rezultate istraživanja u oblasti unapređenja zdravlja dece, kvaliteta rada pedijatrijskih službi, ali i uticaja savremenog načina života na razvoj najmlađih. U danu kada je u Beogradu održana završna manifestacija koja je okupila decu iz cele Evrope, otpočeo je skup koji u naredna tri dana treba da dâ odgovor na pitanje kako da zdravstvena zaštita dece bude bolja.</w:t>
      </w:r>
    </w:p>
    <w:p w:rsidR="00C80F7C" w:rsidRDefault="007E21A5" w:rsidP="00C80F7C">
      <w:pPr>
        <w:spacing w:after="0" w:line="240" w:lineRule="auto"/>
        <w:ind w:firstLine="720"/>
        <w:jc w:val="both"/>
        <w:rPr>
          <w:rFonts w:ascii="Times New Roman" w:eastAsia="Times New Roman" w:hAnsi="Times New Roman" w:cs="Times New Roman"/>
          <w:bCs/>
          <w:noProof/>
          <w:sz w:val="24"/>
          <w:szCs w:val="24"/>
        </w:rPr>
      </w:pPr>
      <w:r w:rsidRPr="007E21A5">
        <w:rPr>
          <w:rFonts w:ascii="Times New Roman" w:eastAsia="Times New Roman" w:hAnsi="Times New Roman" w:cs="Times New Roman"/>
          <w:bCs/>
          <w:noProof/>
          <w:sz w:val="24"/>
          <w:szCs w:val="24"/>
        </w:rPr>
        <w:t>Na Drugom pedijatrijskom kongresu učestvuju renomirani predavači iz inostranstva, među kojima i predstavnici pedijatrijskih asocijacija Evrope. Lekar Johan Ehrih iz Nemačke istraživao je šta zdravstveni sistemi u 46 zemalja nude deci."Proučavao sam kako leče decu i došao sam do zaključka da su razlike neverovatne, u kvalitetu lečenja, ali i u njegovim načinima. Npr. smrtnost u Velikoj Britaniji je veća nego u Nemačkoj, ali to ne znači da je u Velikoj Britaniji opasnije živeti. Moja poruka je da moramo da učimo jedni od drugih i da u tome nema granica", ističe Ehrih.</w:t>
      </w:r>
    </w:p>
    <w:p w:rsidR="007E21A5" w:rsidRDefault="007E21A5" w:rsidP="00C80F7C">
      <w:pPr>
        <w:spacing w:after="0" w:line="240" w:lineRule="auto"/>
        <w:ind w:firstLine="720"/>
        <w:jc w:val="both"/>
        <w:rPr>
          <w:rFonts w:ascii="Times New Roman" w:eastAsia="Times New Roman" w:hAnsi="Times New Roman" w:cs="Times New Roman"/>
          <w:bCs/>
          <w:noProof/>
          <w:sz w:val="24"/>
          <w:szCs w:val="24"/>
        </w:rPr>
      </w:pPr>
      <w:r w:rsidRPr="007E21A5">
        <w:rPr>
          <w:rFonts w:ascii="Times New Roman" w:eastAsia="Times New Roman" w:hAnsi="Times New Roman" w:cs="Times New Roman"/>
          <w:bCs/>
          <w:noProof/>
          <w:sz w:val="24"/>
          <w:szCs w:val="24"/>
        </w:rPr>
        <w:t>Predsednik Evropske akademije pedijatara Tom Stiris objašnjava da najveći problem sa zdravstvenom zaštitom imaju deca imigranata, jer se često ni njihova osnovna prava ne poštuju u zemlji u koju su se doselila."Deca pate zbog ilegalnih radnji roditelja, azilanti nemaju dobru zdravstvenu zaštitu. Dobar zdravstveni sistem imaju zemlje na severu Evrope – svi stanovnici imaju jednaka prava, imaju dobru negu, prateće programe, sve plaća Vlada, dobar je obuhvat vakcinacijom", kaže Stris.</w:t>
      </w:r>
    </w:p>
    <w:p w:rsidR="00C80F7C" w:rsidRDefault="00C80F7C" w:rsidP="00C4354E">
      <w:pPr>
        <w:spacing w:after="0" w:line="240" w:lineRule="auto"/>
        <w:jc w:val="both"/>
        <w:rPr>
          <w:rFonts w:ascii="Times New Roman" w:eastAsia="Times New Roman" w:hAnsi="Times New Roman" w:cs="Times New Roman"/>
          <w:bCs/>
          <w:noProof/>
          <w:sz w:val="24"/>
          <w:szCs w:val="24"/>
        </w:rPr>
      </w:pPr>
    </w:p>
    <w:p w:rsidR="00C80F7C" w:rsidRPr="006F5C3A" w:rsidRDefault="00C80F7C" w:rsidP="00705444">
      <w:pPr>
        <w:spacing w:after="0" w:line="240" w:lineRule="auto"/>
        <w:jc w:val="center"/>
        <w:rPr>
          <w:rFonts w:ascii="Times New Roman" w:eastAsia="Times New Roman" w:hAnsi="Times New Roman" w:cs="Times New Roman"/>
          <w:b/>
          <w:noProof/>
          <w:color w:val="FF0000"/>
          <w:sz w:val="28"/>
          <w:szCs w:val="24"/>
        </w:rPr>
      </w:pPr>
      <w:r w:rsidRPr="006F5C3A">
        <w:rPr>
          <w:rFonts w:ascii="Times New Roman" w:eastAsia="Times New Roman" w:hAnsi="Times New Roman" w:cs="Times New Roman"/>
          <w:b/>
          <w:noProof/>
          <w:color w:val="FF0000"/>
          <w:sz w:val="28"/>
          <w:szCs w:val="24"/>
        </w:rPr>
        <w:t>Mladi u lavirintu zavisnosti</w:t>
      </w:r>
    </w:p>
    <w:p w:rsidR="00C80F7C" w:rsidRPr="00C80F7C" w:rsidRDefault="00C80F7C" w:rsidP="00705444">
      <w:pPr>
        <w:spacing w:after="0" w:line="240" w:lineRule="auto"/>
        <w:jc w:val="both"/>
        <w:rPr>
          <w:rFonts w:ascii="Times New Roman" w:eastAsia="Times New Roman" w:hAnsi="Times New Roman" w:cs="Times New Roman"/>
          <w:noProof/>
          <w:sz w:val="24"/>
          <w:szCs w:val="24"/>
        </w:rPr>
      </w:pPr>
    </w:p>
    <w:p w:rsidR="00C80F7C" w:rsidRPr="00C80F7C" w:rsidRDefault="00C80F7C" w:rsidP="00705444">
      <w:pPr>
        <w:spacing w:after="0" w:line="240" w:lineRule="auto"/>
        <w:ind w:firstLine="720"/>
        <w:jc w:val="both"/>
        <w:rPr>
          <w:rFonts w:ascii="Times New Roman" w:eastAsia="Times New Roman" w:hAnsi="Times New Roman" w:cs="Times New Roman"/>
          <w:noProof/>
          <w:sz w:val="24"/>
          <w:szCs w:val="24"/>
        </w:rPr>
      </w:pPr>
      <w:r w:rsidRPr="00C80F7C">
        <w:rPr>
          <w:rFonts w:ascii="Times New Roman" w:eastAsia="Times New Roman" w:hAnsi="Times New Roman" w:cs="Times New Roman"/>
          <w:noProof/>
          <w:sz w:val="24"/>
          <w:szCs w:val="24"/>
        </w:rPr>
        <w:t>Svaki treći stanovnik Srbije ne može da zamisli dan bez cigarete. Pojedini ni bez čašice – tačnije oko 200.000 ljudi u Srbiji svaki dan pije alkohol. Uočeno je i da mladi piju više žestokih pića odjednom, kako bi brže postigli željeni efekat. U lavirintu zavisnosti nalaze se alkohol i kocka. Kada je reč o bolestima zavisnosti, gotovo ista slika u celom regionu. Stručnjaci traže načine da stanu na put ovim porocima. To je tema i Četvrtog simpozijuma o bolestima zavisnosti. Dugačka je lista poroka u Srbiji. Droga, alkohol i kocka nalaze se na njenom vrhu. Zbog njih pojedini zavisnici pomoć traže u Specijalnoj bolnici za bolesti zavisnosti u Beogradu.</w:t>
      </w:r>
    </w:p>
    <w:p w:rsidR="00C80F7C" w:rsidRPr="00C80F7C" w:rsidRDefault="00C80F7C" w:rsidP="00705444">
      <w:pPr>
        <w:spacing w:after="0" w:line="240" w:lineRule="auto"/>
        <w:ind w:firstLine="720"/>
        <w:jc w:val="both"/>
        <w:rPr>
          <w:rFonts w:ascii="Times New Roman" w:eastAsia="Times New Roman" w:hAnsi="Times New Roman" w:cs="Times New Roman"/>
          <w:noProof/>
          <w:sz w:val="24"/>
          <w:szCs w:val="24"/>
        </w:rPr>
      </w:pPr>
      <w:r w:rsidRPr="00C80F7C">
        <w:rPr>
          <w:rFonts w:ascii="Times New Roman" w:eastAsia="Times New Roman" w:hAnsi="Times New Roman" w:cs="Times New Roman"/>
          <w:noProof/>
          <w:sz w:val="24"/>
          <w:szCs w:val="24"/>
        </w:rPr>
        <w:lastRenderedPageBreak/>
        <w:t>Lekar Mira Kovačević iz te bolnice kaže da postoje efikasne metode lečenja alkoholizma i narkomanije. Ističe i da se ljudi sve češće javljaju i zbog kocke. "Ono što mi želimo da otvorimo jesu naša savetovališta, gde ljudi koji sumnjaju da su njihova deca krenula putem droge ili alkohola mogu da se jave radi informacije i intervencije i ukoliko ima potrebe – da se uključe u rad. Nama je sada u fokusu i rano otkrivanje i rana dijagnostika i rane intervencije da bi se sve to predupredilo", kaže Mira Kovačević.</w:t>
      </w:r>
    </w:p>
    <w:p w:rsidR="00C80F7C" w:rsidRPr="00C80F7C" w:rsidRDefault="00C80F7C" w:rsidP="00705444">
      <w:pPr>
        <w:spacing w:after="0" w:line="240" w:lineRule="auto"/>
        <w:ind w:firstLine="720"/>
        <w:jc w:val="both"/>
        <w:rPr>
          <w:rFonts w:ascii="Times New Roman" w:eastAsia="Times New Roman" w:hAnsi="Times New Roman" w:cs="Times New Roman"/>
          <w:noProof/>
          <w:sz w:val="24"/>
          <w:szCs w:val="24"/>
        </w:rPr>
      </w:pPr>
      <w:r w:rsidRPr="00C80F7C">
        <w:rPr>
          <w:rFonts w:ascii="Times New Roman" w:eastAsia="Times New Roman" w:hAnsi="Times New Roman" w:cs="Times New Roman"/>
          <w:noProof/>
          <w:sz w:val="24"/>
          <w:szCs w:val="24"/>
        </w:rPr>
        <w:t>U Hrvatskoj su našli model borbe protiv poroka. U odnosu na 2001. godinu, broj novootkrivenih heroinskih zavisnika smanjen je pet puta. "Broj zavisnika se smanjuje, nešto raste broj ljudi koji intenzivno piju alkohol. Tu se usmeravaju naše akcije. Sprovodi se akcioni plan Nacionalne startegije", kaže prof. dr Slavko Sakoman, predsednik Stručnog saveta za suzbijanje droge u Hrvatskoj.</w:t>
      </w:r>
    </w:p>
    <w:p w:rsidR="00C80F7C" w:rsidRPr="00705444" w:rsidRDefault="00C80F7C" w:rsidP="00705444">
      <w:pPr>
        <w:spacing w:after="0" w:line="240" w:lineRule="auto"/>
        <w:ind w:firstLine="720"/>
        <w:jc w:val="both"/>
        <w:rPr>
          <w:rFonts w:ascii="Times New Roman" w:eastAsia="Times New Roman" w:hAnsi="Times New Roman" w:cs="Times New Roman"/>
          <w:noProof/>
          <w:sz w:val="24"/>
          <w:szCs w:val="24"/>
        </w:rPr>
      </w:pPr>
      <w:r w:rsidRPr="00C80F7C">
        <w:rPr>
          <w:rFonts w:ascii="Times New Roman" w:eastAsia="Times New Roman" w:hAnsi="Times New Roman" w:cs="Times New Roman"/>
          <w:noProof/>
          <w:sz w:val="24"/>
          <w:szCs w:val="24"/>
        </w:rPr>
        <w:t>Sve je više mladih u Makedoniji poseže za alkoholom i drogom. Kako bi stali na put ovim porocima, stručnjaci su izašli iz klasičnih centara za prevenciju. "Sada smo izašli iz centra i otišli da radimo u Savetovalištu za mlade, tamo radimo ranu detekciju. Tamo je sve bez registracije, bez imena i prezimena. Samo kodovi. Poverljivost podataka je privukla nove klijente", kaže docent dr Ljiljana Ignjatova iz Centra za prevenciju droga u Makedoniji. Sintetičke droge mnogi stručnjaci iz Srbije i Hrvatske vide kao pretnju. Zato su se saglasili – u budućnosti svi će morati zajedno da rade kako bi se stalo na put tim drogama.</w:t>
      </w:r>
    </w:p>
    <w:p w:rsidR="007E21A5" w:rsidRPr="00C4354E" w:rsidRDefault="007E21A5" w:rsidP="00C4354E">
      <w:pPr>
        <w:spacing w:after="0" w:line="240" w:lineRule="auto"/>
        <w:jc w:val="both"/>
        <w:rPr>
          <w:rFonts w:ascii="Times New Roman" w:eastAsia="Times New Roman" w:hAnsi="Times New Roman" w:cs="Times New Roman"/>
          <w:bCs/>
          <w:noProof/>
          <w:sz w:val="24"/>
          <w:szCs w:val="24"/>
        </w:rPr>
      </w:pPr>
    </w:p>
    <w:p w:rsidR="002C7681" w:rsidRPr="006F5C3A" w:rsidRDefault="002C7681" w:rsidP="002C7681">
      <w:pPr>
        <w:spacing w:after="0" w:line="240" w:lineRule="auto"/>
        <w:jc w:val="center"/>
        <w:rPr>
          <w:rFonts w:ascii="Times New Roman" w:eastAsia="Times New Roman" w:hAnsi="Times New Roman" w:cs="Times New Roman"/>
          <w:b/>
          <w:bCs/>
          <w:noProof/>
          <w:color w:val="0000CC"/>
          <w:sz w:val="28"/>
          <w:szCs w:val="24"/>
        </w:rPr>
      </w:pPr>
      <w:r w:rsidRPr="006F5C3A">
        <w:rPr>
          <w:rFonts w:ascii="Times New Roman" w:eastAsia="Times New Roman" w:hAnsi="Times New Roman" w:cs="Times New Roman"/>
          <w:b/>
          <w:bCs/>
          <w:noProof/>
          <w:color w:val="0000CC"/>
          <w:sz w:val="28"/>
          <w:szCs w:val="24"/>
        </w:rPr>
        <w:t>Demonstracije u Hong Kongu jenjavaju</w:t>
      </w:r>
    </w:p>
    <w:p w:rsidR="002C7681" w:rsidRPr="002C7681" w:rsidRDefault="002C7681" w:rsidP="002C7681">
      <w:pPr>
        <w:spacing w:after="0" w:line="240" w:lineRule="auto"/>
        <w:jc w:val="both"/>
        <w:rPr>
          <w:rFonts w:ascii="Times New Roman" w:eastAsia="Times New Roman" w:hAnsi="Times New Roman" w:cs="Times New Roman"/>
          <w:bCs/>
          <w:noProof/>
          <w:sz w:val="24"/>
          <w:szCs w:val="24"/>
        </w:rPr>
      </w:pPr>
    </w:p>
    <w:p w:rsidR="007E21A5" w:rsidRPr="00000FB8" w:rsidRDefault="002C7681" w:rsidP="001C54D4">
      <w:pPr>
        <w:spacing w:after="0" w:line="240" w:lineRule="auto"/>
        <w:ind w:firstLine="720"/>
        <w:jc w:val="both"/>
        <w:rPr>
          <w:rFonts w:ascii="Times New Roman" w:eastAsia="Times New Roman" w:hAnsi="Times New Roman" w:cs="Times New Roman"/>
          <w:bCs/>
          <w:noProof/>
          <w:sz w:val="24"/>
          <w:szCs w:val="24"/>
        </w:rPr>
      </w:pPr>
      <w:r w:rsidRPr="002C7681">
        <w:rPr>
          <w:rFonts w:ascii="Times New Roman" w:eastAsia="Times New Roman" w:hAnsi="Times New Roman" w:cs="Times New Roman"/>
          <w:bCs/>
          <w:noProof/>
          <w:sz w:val="24"/>
          <w:szCs w:val="24"/>
        </w:rPr>
        <w:t>Službenici su se juče ujutro vratili na posao u Hong Kongu, a i škole su otvorene, pošto je počeo da zamire masovni protest u centru grada, koji je trajao više od nedelju dana. Studenti-demonstranti su rekli da su počeli pripreme za pregovore sa vlastima o svojim zahtevom da izbori u Hong Kongu 2017. godine budu potpuno demokratski, bez kontrole Pekinga nad kandidatima, ali pregovori još nisu počeli i mnoga neslaganja ostaju. Deo demonstranata se u nedelju složio da ukloni barikade s kolovoza uoči roka koji su vlasti dale za smanjenje opsega protesta. Ispred sedišta lokalne vlade stanje je sada redovno i službenici su došli na posao. Preostalih dvadesetak demonstranata posmatraju šta se dešava dok nešto manje policajaca stoji u pripravnosti. U trgovačkoj četvrti Mong Kok, žarištu masovnog protesta koji je počeo pre deset dana, još ima nekoliko stotina demonstranata. Neki demonstranti se ne slažu sa delimičnim povlačenjem iz sedišta hongkonške vlade, a jedan studentski savez kaže da će nastaviti protest sve dok se ne saznaju detalji pregovora. Taj savez poručuje da će se povući iz pregovora ako vlada bude koristila silu da ukloni preostale demonstrante. Hong Kong je bio vrlo razvijena britanska kolonija u južnoj Aziji, i ona je 1997. godine vraćena pod kinesku upravu, ali je zadržala svoj sistem i ima krupnu autonomiju na osnovu doktrine "jedna zemlja, dva sistema".</w:t>
      </w:r>
    </w:p>
    <w:p w:rsidR="00747C14" w:rsidRPr="004E6753" w:rsidRDefault="00747C14" w:rsidP="00747C14">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2362200</wp:posOffset>
            </wp:positionH>
            <wp:positionV relativeFrom="paragraph">
              <wp:posOffset>1351280</wp:posOffset>
            </wp:positionV>
            <wp:extent cx="1219200" cy="654050"/>
            <wp:effectExtent l="19050" t="0" r="0" b="0"/>
            <wp:wrapTight wrapText="bothSides">
              <wp:wrapPolygon edited="0">
                <wp:start x="-338" y="0"/>
                <wp:lineTo x="-338" y="20761"/>
                <wp:lineTo x="21600" y="20761"/>
                <wp:lineTo x="21600" y="0"/>
                <wp:lineTo x="-338" y="0"/>
              </wp:wrapPolygon>
            </wp:wrapTight>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4E6753">
        <w:rPr>
          <w:rFonts w:ascii="Brush Script MT" w:eastAsia="Times New Roman" w:hAnsi="Brush Script MT" w:cs="Times New Roman"/>
          <w:color w:val="FF00FF"/>
          <w:sz w:val="44"/>
          <w:szCs w:val="44"/>
          <w:lang w:val="sr-Latn-CS"/>
        </w:rPr>
        <w:t>Jo</w:t>
      </w:r>
      <w:r w:rsidRPr="004E6753">
        <w:rPr>
          <w:rFonts w:ascii="Brush Script MT" w:eastAsia="Times New Roman" w:hAnsi="Brush Script MT" w:cs="Times New Roman"/>
          <w:color w:val="FF00FF"/>
          <w:sz w:val="44"/>
          <w:szCs w:val="44"/>
        </w:rPr>
        <w:t xml:space="preserve">š </w:t>
      </w:r>
      <w:r w:rsidRPr="004E6753">
        <w:rPr>
          <w:rFonts w:ascii="Brush Script MT" w:eastAsia="Times New Roman" w:hAnsi="Brush Script MT" w:cs="Times New Roman"/>
          <w:color w:val="FF00FF"/>
          <w:sz w:val="44"/>
          <w:szCs w:val="44"/>
          <w:lang w:val="sr-Latn-CS"/>
        </w:rPr>
        <w:t xml:space="preserve">vesti iz obrazovanja </w:t>
      </w:r>
      <w:r w:rsidRPr="004E6753">
        <w:rPr>
          <w:rFonts w:ascii="Times New Roman" w:eastAsia="Times New Roman" w:hAnsi="Times New Roman" w:cs="Times New Roman"/>
          <w:b/>
          <w:i/>
          <w:color w:val="FF00FF"/>
          <w:sz w:val="32"/>
          <w:szCs w:val="32"/>
        </w:rPr>
        <w:t>č</w:t>
      </w:r>
      <w:r w:rsidRPr="004E6753">
        <w:rPr>
          <w:rFonts w:ascii="Brush Script MT" w:eastAsia="Times New Roman" w:hAnsi="Brush Script MT" w:cs="Times New Roman"/>
          <w:color w:val="FF00FF"/>
          <w:sz w:val="44"/>
          <w:szCs w:val="44"/>
        </w:rPr>
        <w:t>itajte</w:t>
      </w:r>
      <w:r w:rsidRPr="004E6753">
        <w:rPr>
          <w:rFonts w:ascii="Brush Script MT" w:eastAsia="Times New Roman" w:hAnsi="Brush Script MT" w:cs="Times New Roman"/>
          <w:color w:val="FF00FF"/>
          <w:sz w:val="44"/>
          <w:szCs w:val="44"/>
          <w:lang w:val="sr-Latn-CS"/>
        </w:rPr>
        <w:t>na na</w:t>
      </w:r>
      <w:r w:rsidRPr="004E6753">
        <w:rPr>
          <w:rFonts w:ascii="Brush Script MT" w:eastAsia="Times New Roman" w:hAnsi="Brush Script MT" w:cs="Times New Roman"/>
          <w:color w:val="FF00FF"/>
          <w:sz w:val="44"/>
          <w:szCs w:val="44"/>
        </w:rPr>
        <w:t>š</w:t>
      </w:r>
      <w:r w:rsidRPr="004E6753">
        <w:rPr>
          <w:rFonts w:ascii="Brush Script MT" w:eastAsia="Times New Roman" w:hAnsi="Brush Script MT" w:cs="Times New Roman"/>
          <w:color w:val="FF00FF"/>
          <w:sz w:val="44"/>
          <w:szCs w:val="44"/>
          <w:lang w:val="sr-Latn-CS"/>
        </w:rPr>
        <w:t>em sajtu</w:t>
      </w:r>
      <w:hyperlink r:id="rId22" w:history="1">
        <w:r w:rsidRPr="004E6753">
          <w:rPr>
            <w:rFonts w:ascii="Brush Script MT" w:eastAsiaTheme="majorEastAsia" w:hAnsi="Brush Script MT" w:cs="Times New Roman"/>
            <w:i/>
            <w:color w:val="0000FF"/>
            <w:sz w:val="44"/>
            <w:szCs w:val="44"/>
            <w:u w:val="single"/>
            <w:lang w:val="sr-Latn-CS"/>
          </w:rPr>
          <w:t>www</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srpss</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org</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rs</w:t>
        </w:r>
      </w:hyperlink>
      <w:r w:rsidRPr="004E6753">
        <w:rPr>
          <w:rFonts w:ascii="Brush Script MT" w:eastAsia="Times New Roman" w:hAnsi="Brush Script MT" w:cs="Times New Roman"/>
          <w:i/>
          <w:color w:val="0000FF"/>
          <w:sz w:val="44"/>
          <w:szCs w:val="44"/>
        </w:rPr>
        <w:t>,</w:t>
      </w:r>
      <w:r w:rsidRPr="004E6753">
        <w:rPr>
          <w:rFonts w:ascii="Brush Script MT" w:eastAsia="Times New Roman" w:hAnsi="Brush Script MT" w:cs="Times New Roman"/>
          <w:color w:val="FF00FF"/>
          <w:sz w:val="44"/>
          <w:szCs w:val="44"/>
          <w:lang w:val="sr-Latn-CS"/>
        </w:rPr>
        <w:t>a vesti iz javnog sektora na na</w:t>
      </w:r>
      <w:r w:rsidRPr="004E6753">
        <w:rPr>
          <w:rFonts w:ascii="Brush Script MT" w:eastAsia="Times New Roman" w:hAnsi="Brush Script MT" w:cs="Times New Roman"/>
          <w:color w:val="FF00FF"/>
          <w:sz w:val="44"/>
          <w:szCs w:val="44"/>
        </w:rPr>
        <w:t>š</w:t>
      </w:r>
      <w:r w:rsidRPr="004E6753">
        <w:rPr>
          <w:rFonts w:ascii="Brush Script MT" w:eastAsia="Times New Roman" w:hAnsi="Brush Script MT" w:cs="Times New Roman"/>
          <w:color w:val="FF00FF"/>
          <w:sz w:val="44"/>
          <w:szCs w:val="44"/>
          <w:lang w:val="sr-Latn-CS"/>
        </w:rPr>
        <w:t>em sajtu</w:t>
      </w:r>
      <w:hyperlink r:id="rId23" w:history="1">
        <w:r w:rsidRPr="004E6753">
          <w:rPr>
            <w:rFonts w:ascii="Brush Script MT" w:eastAsiaTheme="majorEastAsia" w:hAnsi="Brush Script MT" w:cs="Times New Roman"/>
            <w:i/>
            <w:color w:val="0000FF"/>
            <w:sz w:val="44"/>
            <w:szCs w:val="44"/>
            <w:u w:val="single"/>
            <w:lang w:val="sr-Latn-CS"/>
          </w:rPr>
          <w:t>www</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nsjs</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org</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rs</w:t>
        </w:r>
      </w:hyperlink>
      <w:r w:rsidRPr="004E6753">
        <w:rPr>
          <w:rFonts w:ascii="Brush Script MT" w:eastAsia="Times New Roman" w:hAnsi="Brush Script MT" w:cs="Times New Roman"/>
          <w:i/>
          <w:color w:val="0000FF"/>
          <w:sz w:val="44"/>
          <w:szCs w:val="44"/>
        </w:rPr>
        <w:t xml:space="preserve"> .</w:t>
      </w:r>
    </w:p>
    <w:p w:rsidR="00747C14" w:rsidRPr="004E6753" w:rsidRDefault="00747C14" w:rsidP="00747C14">
      <w:pPr>
        <w:spacing w:after="0" w:line="240" w:lineRule="auto"/>
        <w:jc w:val="center"/>
        <w:rPr>
          <w:rFonts w:ascii="Times New Roman" w:eastAsia="Times New Roman" w:hAnsi="Times New Roman" w:cs="Times New Roman"/>
          <w:sz w:val="24"/>
          <w:szCs w:val="24"/>
        </w:rPr>
      </w:pPr>
    </w:p>
    <w:p w:rsidR="006B53FF" w:rsidRDefault="006B53FF"/>
    <w:sectPr w:rsidR="006B53FF"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52E" w:rsidRDefault="0041152E">
      <w:pPr>
        <w:spacing w:after="0" w:line="240" w:lineRule="auto"/>
      </w:pPr>
      <w:r>
        <w:separator/>
      </w:r>
    </w:p>
  </w:endnote>
  <w:endnote w:type="continuationSeparator" w:id="1">
    <w:p w:rsidR="0041152E" w:rsidRDefault="004115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4802CA">
        <w:pPr>
          <w:pStyle w:val="Footer"/>
          <w:jc w:val="right"/>
        </w:pPr>
        <w:r w:rsidRPr="00BF2B8E">
          <w:rPr>
            <w:rFonts w:ascii="Times New Roman" w:hAnsi="Times New Roman" w:cs="Times New Roman"/>
            <w:sz w:val="24"/>
          </w:rPr>
          <w:fldChar w:fldCharType="begin"/>
        </w:r>
        <w:r w:rsidR="00747C14"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AA345D">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4115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52E" w:rsidRDefault="0041152E">
      <w:pPr>
        <w:spacing w:after="0" w:line="240" w:lineRule="auto"/>
      </w:pPr>
      <w:r>
        <w:separator/>
      </w:r>
    </w:p>
  </w:footnote>
  <w:footnote w:type="continuationSeparator" w:id="1">
    <w:p w:rsidR="0041152E" w:rsidRDefault="004115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7A35A6"/>
    <w:multiLevelType w:val="multilevel"/>
    <w:tmpl w:val="D4F41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47C14"/>
    <w:rsid w:val="00037BE5"/>
    <w:rsid w:val="000C6420"/>
    <w:rsid w:val="00106BA4"/>
    <w:rsid w:val="001C54D4"/>
    <w:rsid w:val="002161D9"/>
    <w:rsid w:val="00234C48"/>
    <w:rsid w:val="002C7681"/>
    <w:rsid w:val="002D732C"/>
    <w:rsid w:val="003E7EC3"/>
    <w:rsid w:val="0041152E"/>
    <w:rsid w:val="004802CA"/>
    <w:rsid w:val="005F0966"/>
    <w:rsid w:val="006B53FF"/>
    <w:rsid w:val="006B68B9"/>
    <w:rsid w:val="006D1EBD"/>
    <w:rsid w:val="006F5C3A"/>
    <w:rsid w:val="006F78D5"/>
    <w:rsid w:val="00747C14"/>
    <w:rsid w:val="007E21A5"/>
    <w:rsid w:val="008268C2"/>
    <w:rsid w:val="009272C3"/>
    <w:rsid w:val="00A30E94"/>
    <w:rsid w:val="00AA345D"/>
    <w:rsid w:val="00AD6DAE"/>
    <w:rsid w:val="00B075B9"/>
    <w:rsid w:val="00C66E3E"/>
    <w:rsid w:val="00C80F7C"/>
    <w:rsid w:val="00E149C9"/>
    <w:rsid w:val="00E8704B"/>
    <w:rsid w:val="00F37A3D"/>
    <w:rsid w:val="00F74C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C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47C1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47C14"/>
  </w:style>
  <w:style w:type="paragraph" w:styleId="BalloonText">
    <w:name w:val="Balloon Text"/>
    <w:basedOn w:val="Normal"/>
    <w:link w:val="BalloonTextChar"/>
    <w:uiPriority w:val="99"/>
    <w:semiHidden/>
    <w:unhideWhenUsed/>
    <w:rsid w:val="005F09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966"/>
    <w:rPr>
      <w:rFonts w:ascii="Tahoma" w:hAnsi="Tahoma" w:cs="Tahoma"/>
      <w:sz w:val="16"/>
      <w:szCs w:val="16"/>
    </w:rPr>
  </w:style>
  <w:style w:type="character" w:styleId="Hyperlink">
    <w:name w:val="Hyperlink"/>
    <w:basedOn w:val="DefaultParagraphFont"/>
    <w:uiPriority w:val="99"/>
    <w:unhideWhenUsed/>
    <w:rsid w:val="002C76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C14"/>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47C1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47C14"/>
    <w:rPr>
      <w:lang w:val="sr-Latn-RS"/>
    </w:rPr>
  </w:style>
  <w:style w:type="paragraph" w:styleId="BalloonText">
    <w:name w:val="Balloon Text"/>
    <w:basedOn w:val="Normal"/>
    <w:link w:val="BalloonTextChar"/>
    <w:uiPriority w:val="99"/>
    <w:semiHidden/>
    <w:unhideWhenUsed/>
    <w:rsid w:val="005F09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966"/>
    <w:rPr>
      <w:rFonts w:ascii="Tahoma" w:hAnsi="Tahoma" w:cs="Tahoma"/>
      <w:sz w:val="16"/>
      <w:szCs w:val="16"/>
      <w:lang w:val="sr-Latn-RS"/>
    </w:rPr>
  </w:style>
  <w:style w:type="character" w:styleId="Hyperlink">
    <w:name w:val="Hyperlink"/>
    <w:basedOn w:val="DefaultParagraphFont"/>
    <w:uiPriority w:val="99"/>
    <w:unhideWhenUsed/>
    <w:rsid w:val="002C768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011523">
      <w:bodyDiv w:val="1"/>
      <w:marLeft w:val="0"/>
      <w:marRight w:val="0"/>
      <w:marTop w:val="0"/>
      <w:marBottom w:val="0"/>
      <w:divBdr>
        <w:top w:val="none" w:sz="0" w:space="0" w:color="auto"/>
        <w:left w:val="none" w:sz="0" w:space="0" w:color="auto"/>
        <w:bottom w:val="none" w:sz="0" w:space="0" w:color="auto"/>
        <w:right w:val="none" w:sz="0" w:space="0" w:color="auto"/>
      </w:divBdr>
    </w:div>
    <w:div w:id="710569516">
      <w:bodyDiv w:val="1"/>
      <w:marLeft w:val="0"/>
      <w:marRight w:val="0"/>
      <w:marTop w:val="0"/>
      <w:marBottom w:val="0"/>
      <w:divBdr>
        <w:top w:val="none" w:sz="0" w:space="0" w:color="auto"/>
        <w:left w:val="none" w:sz="0" w:space="0" w:color="auto"/>
        <w:bottom w:val="none" w:sz="0" w:space="0" w:color="auto"/>
        <w:right w:val="none" w:sz="0" w:space="0" w:color="auto"/>
      </w:divBdr>
      <w:divsChild>
        <w:div w:id="1220632564">
          <w:marLeft w:val="0"/>
          <w:marRight w:val="0"/>
          <w:marTop w:val="195"/>
          <w:marBottom w:val="195"/>
          <w:divBdr>
            <w:top w:val="none" w:sz="0" w:space="0" w:color="auto"/>
            <w:left w:val="none" w:sz="0" w:space="0" w:color="auto"/>
            <w:bottom w:val="none" w:sz="0" w:space="0" w:color="auto"/>
            <w:right w:val="none" w:sz="0" w:space="0" w:color="auto"/>
          </w:divBdr>
          <w:divsChild>
            <w:div w:id="2005432507">
              <w:marLeft w:val="0"/>
              <w:marRight w:val="0"/>
              <w:marTop w:val="105"/>
              <w:marBottom w:val="0"/>
              <w:divBdr>
                <w:top w:val="none" w:sz="0" w:space="0" w:color="auto"/>
                <w:left w:val="none" w:sz="0" w:space="0" w:color="auto"/>
                <w:bottom w:val="none" w:sz="0" w:space="0" w:color="auto"/>
                <w:right w:val="none" w:sz="0" w:space="0" w:color="auto"/>
              </w:divBdr>
              <w:divsChild>
                <w:div w:id="99001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720664">
          <w:marLeft w:val="0"/>
          <w:marRight w:val="0"/>
          <w:marTop w:val="225"/>
          <w:marBottom w:val="0"/>
          <w:divBdr>
            <w:top w:val="none" w:sz="0" w:space="0" w:color="auto"/>
            <w:left w:val="none" w:sz="0" w:space="0" w:color="auto"/>
            <w:bottom w:val="none" w:sz="0" w:space="0" w:color="auto"/>
            <w:right w:val="none" w:sz="0" w:space="0" w:color="auto"/>
          </w:divBdr>
        </w:div>
        <w:div w:id="651982367">
          <w:marLeft w:val="0"/>
          <w:marRight w:val="0"/>
          <w:marTop w:val="0"/>
          <w:marBottom w:val="0"/>
          <w:divBdr>
            <w:top w:val="none" w:sz="0" w:space="0" w:color="auto"/>
            <w:left w:val="none" w:sz="0" w:space="0" w:color="auto"/>
            <w:bottom w:val="none" w:sz="0" w:space="0" w:color="auto"/>
            <w:right w:val="none" w:sz="0" w:space="0" w:color="auto"/>
          </w:divBdr>
          <w:divsChild>
            <w:div w:id="11541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487644">
      <w:bodyDiv w:val="1"/>
      <w:marLeft w:val="0"/>
      <w:marRight w:val="0"/>
      <w:marTop w:val="0"/>
      <w:marBottom w:val="0"/>
      <w:divBdr>
        <w:top w:val="none" w:sz="0" w:space="0" w:color="auto"/>
        <w:left w:val="none" w:sz="0" w:space="0" w:color="auto"/>
        <w:bottom w:val="none" w:sz="0" w:space="0" w:color="auto"/>
        <w:right w:val="none" w:sz="0" w:space="0" w:color="auto"/>
      </w:divBdr>
    </w:div>
    <w:div w:id="962492601">
      <w:bodyDiv w:val="1"/>
      <w:marLeft w:val="0"/>
      <w:marRight w:val="0"/>
      <w:marTop w:val="0"/>
      <w:marBottom w:val="0"/>
      <w:divBdr>
        <w:top w:val="none" w:sz="0" w:space="0" w:color="auto"/>
        <w:left w:val="none" w:sz="0" w:space="0" w:color="auto"/>
        <w:bottom w:val="none" w:sz="0" w:space="0" w:color="auto"/>
        <w:right w:val="none" w:sz="0" w:space="0" w:color="auto"/>
      </w:divBdr>
    </w:div>
    <w:div w:id="1338850726">
      <w:bodyDiv w:val="1"/>
      <w:marLeft w:val="0"/>
      <w:marRight w:val="0"/>
      <w:marTop w:val="0"/>
      <w:marBottom w:val="0"/>
      <w:divBdr>
        <w:top w:val="none" w:sz="0" w:space="0" w:color="auto"/>
        <w:left w:val="none" w:sz="0" w:space="0" w:color="auto"/>
        <w:bottom w:val="none" w:sz="0" w:space="0" w:color="auto"/>
        <w:right w:val="none" w:sz="0" w:space="0" w:color="auto"/>
      </w:divBdr>
      <w:divsChild>
        <w:div w:id="364790274">
          <w:marLeft w:val="0"/>
          <w:marRight w:val="0"/>
          <w:marTop w:val="225"/>
          <w:marBottom w:val="0"/>
          <w:divBdr>
            <w:top w:val="none" w:sz="0" w:space="0" w:color="auto"/>
            <w:left w:val="none" w:sz="0" w:space="0" w:color="auto"/>
            <w:bottom w:val="none" w:sz="0" w:space="0" w:color="auto"/>
            <w:right w:val="none" w:sz="0" w:space="0" w:color="auto"/>
          </w:divBdr>
        </w:div>
        <w:div w:id="1934236823">
          <w:marLeft w:val="0"/>
          <w:marRight w:val="0"/>
          <w:marTop w:val="0"/>
          <w:marBottom w:val="0"/>
          <w:divBdr>
            <w:top w:val="none" w:sz="0" w:space="0" w:color="auto"/>
            <w:left w:val="none" w:sz="0" w:space="0" w:color="auto"/>
            <w:bottom w:val="none" w:sz="0" w:space="0" w:color="auto"/>
            <w:right w:val="none" w:sz="0" w:space="0" w:color="auto"/>
          </w:divBdr>
        </w:div>
      </w:divsChild>
    </w:div>
    <w:div w:id="1793399161">
      <w:bodyDiv w:val="1"/>
      <w:marLeft w:val="0"/>
      <w:marRight w:val="0"/>
      <w:marTop w:val="0"/>
      <w:marBottom w:val="0"/>
      <w:divBdr>
        <w:top w:val="none" w:sz="0" w:space="0" w:color="auto"/>
        <w:left w:val="none" w:sz="0" w:space="0" w:color="auto"/>
        <w:bottom w:val="none" w:sz="0" w:space="0" w:color="auto"/>
        <w:right w:val="none" w:sz="0" w:space="0" w:color="auto"/>
      </w:divBdr>
      <w:divsChild>
        <w:div w:id="1755321008">
          <w:marLeft w:val="0"/>
          <w:marRight w:val="0"/>
          <w:marTop w:val="0"/>
          <w:marBottom w:val="0"/>
          <w:divBdr>
            <w:top w:val="none" w:sz="0" w:space="0" w:color="auto"/>
            <w:left w:val="none" w:sz="0" w:space="0" w:color="auto"/>
            <w:bottom w:val="none" w:sz="0" w:space="0" w:color="auto"/>
            <w:right w:val="none" w:sz="0" w:space="0" w:color="auto"/>
          </w:divBdr>
          <w:divsChild>
            <w:div w:id="1828783196">
              <w:marLeft w:val="0"/>
              <w:marRight w:val="0"/>
              <w:marTop w:val="0"/>
              <w:marBottom w:val="150"/>
              <w:divBdr>
                <w:top w:val="none" w:sz="0" w:space="0" w:color="auto"/>
                <w:left w:val="none" w:sz="0" w:space="0" w:color="auto"/>
                <w:bottom w:val="none" w:sz="0" w:space="0" w:color="auto"/>
                <w:right w:val="none" w:sz="0" w:space="0" w:color="auto"/>
              </w:divBdr>
              <w:divsChild>
                <w:div w:id="272441135">
                  <w:marLeft w:val="0"/>
                  <w:marRight w:val="0"/>
                  <w:marTop w:val="0"/>
                  <w:marBottom w:val="0"/>
                  <w:divBdr>
                    <w:top w:val="none" w:sz="0" w:space="0" w:color="auto"/>
                    <w:left w:val="none" w:sz="0" w:space="0" w:color="auto"/>
                    <w:bottom w:val="none" w:sz="0" w:space="0" w:color="auto"/>
                    <w:right w:val="none" w:sz="0" w:space="0" w:color="auto"/>
                  </w:divBdr>
                  <w:divsChild>
                    <w:div w:id="16289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286475">
              <w:marLeft w:val="75"/>
              <w:marRight w:val="0"/>
              <w:marTop w:val="0"/>
              <w:marBottom w:val="450"/>
              <w:divBdr>
                <w:top w:val="none" w:sz="0" w:space="0" w:color="auto"/>
                <w:left w:val="none" w:sz="0" w:space="0" w:color="auto"/>
                <w:bottom w:val="none" w:sz="0" w:space="0" w:color="auto"/>
                <w:right w:val="none" w:sz="0" w:space="0" w:color="auto"/>
              </w:divBdr>
              <w:divsChild>
                <w:div w:id="2061050895">
                  <w:marLeft w:val="0"/>
                  <w:marRight w:val="0"/>
                  <w:marTop w:val="0"/>
                  <w:marBottom w:val="0"/>
                  <w:divBdr>
                    <w:top w:val="none" w:sz="0" w:space="0" w:color="auto"/>
                    <w:left w:val="none" w:sz="0" w:space="0" w:color="auto"/>
                    <w:bottom w:val="none" w:sz="0" w:space="0" w:color="auto"/>
                    <w:right w:val="none" w:sz="0" w:space="0" w:color="auto"/>
                  </w:divBdr>
                  <w:divsChild>
                    <w:div w:id="1095976798">
                      <w:marLeft w:val="0"/>
                      <w:marRight w:val="0"/>
                      <w:marTop w:val="0"/>
                      <w:marBottom w:val="0"/>
                      <w:divBdr>
                        <w:top w:val="none" w:sz="0" w:space="0" w:color="auto"/>
                        <w:left w:val="none" w:sz="0" w:space="0" w:color="auto"/>
                        <w:bottom w:val="none" w:sz="0" w:space="0" w:color="auto"/>
                        <w:right w:val="none" w:sz="0" w:space="0" w:color="auto"/>
                      </w:divBdr>
                      <w:divsChild>
                        <w:div w:id="436222081">
                          <w:marLeft w:val="0"/>
                          <w:marRight w:val="0"/>
                          <w:marTop w:val="0"/>
                          <w:marBottom w:val="0"/>
                          <w:divBdr>
                            <w:top w:val="none" w:sz="0" w:space="0" w:color="auto"/>
                            <w:left w:val="none" w:sz="0" w:space="0" w:color="auto"/>
                            <w:bottom w:val="none" w:sz="0" w:space="0" w:color="auto"/>
                            <w:right w:val="none" w:sz="0" w:space="0" w:color="auto"/>
                          </w:divBdr>
                          <w:divsChild>
                            <w:div w:id="1831603136">
                              <w:marLeft w:val="0"/>
                              <w:marRight w:val="0"/>
                              <w:marTop w:val="0"/>
                              <w:marBottom w:val="0"/>
                              <w:divBdr>
                                <w:top w:val="none" w:sz="0" w:space="0" w:color="auto"/>
                                <w:left w:val="none" w:sz="0" w:space="0" w:color="auto"/>
                                <w:bottom w:val="none" w:sz="0" w:space="0" w:color="auto"/>
                                <w:right w:val="none" w:sz="0" w:space="0" w:color="auto"/>
                              </w:divBdr>
                              <w:divsChild>
                                <w:div w:id="608664988">
                                  <w:marLeft w:val="0"/>
                                  <w:marRight w:val="0"/>
                                  <w:marTop w:val="0"/>
                                  <w:marBottom w:val="0"/>
                                  <w:divBdr>
                                    <w:top w:val="none" w:sz="0" w:space="0" w:color="auto"/>
                                    <w:left w:val="none" w:sz="0" w:space="0" w:color="auto"/>
                                    <w:bottom w:val="none" w:sz="0" w:space="0" w:color="auto"/>
                                    <w:right w:val="none" w:sz="0" w:space="0" w:color="auto"/>
                                  </w:divBdr>
                                </w:div>
                              </w:divsChild>
                            </w:div>
                            <w:div w:id="1380592584">
                              <w:marLeft w:val="0"/>
                              <w:marRight w:val="0"/>
                              <w:marTop w:val="0"/>
                              <w:marBottom w:val="0"/>
                              <w:divBdr>
                                <w:top w:val="none" w:sz="0" w:space="0" w:color="auto"/>
                                <w:left w:val="none" w:sz="0" w:space="0" w:color="auto"/>
                                <w:bottom w:val="none" w:sz="0" w:space="0" w:color="auto"/>
                                <w:right w:val="none" w:sz="0" w:space="0" w:color="auto"/>
                              </w:divBdr>
                              <w:divsChild>
                                <w:div w:id="107230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6033042">
      <w:bodyDiv w:val="1"/>
      <w:marLeft w:val="0"/>
      <w:marRight w:val="0"/>
      <w:marTop w:val="0"/>
      <w:marBottom w:val="0"/>
      <w:divBdr>
        <w:top w:val="none" w:sz="0" w:space="0" w:color="auto"/>
        <w:left w:val="none" w:sz="0" w:space="0" w:color="auto"/>
        <w:bottom w:val="none" w:sz="0" w:space="0" w:color="auto"/>
        <w:right w:val="none" w:sz="0" w:space="0" w:color="auto"/>
      </w:divBdr>
    </w:div>
    <w:div w:id="2047636694">
      <w:bodyDiv w:val="1"/>
      <w:marLeft w:val="0"/>
      <w:marRight w:val="0"/>
      <w:marTop w:val="0"/>
      <w:marBottom w:val="0"/>
      <w:divBdr>
        <w:top w:val="none" w:sz="0" w:space="0" w:color="auto"/>
        <w:left w:val="none" w:sz="0" w:space="0" w:color="auto"/>
        <w:bottom w:val="none" w:sz="0" w:space="0" w:color="auto"/>
        <w:right w:val="none" w:sz="0" w:space="0" w:color="auto"/>
      </w:divBdr>
      <w:divsChild>
        <w:div w:id="478812332">
          <w:marLeft w:val="0"/>
          <w:marRight w:val="0"/>
          <w:marTop w:val="225"/>
          <w:marBottom w:val="0"/>
          <w:divBdr>
            <w:top w:val="none" w:sz="0" w:space="0" w:color="auto"/>
            <w:left w:val="none" w:sz="0" w:space="0" w:color="auto"/>
            <w:bottom w:val="none" w:sz="0" w:space="0" w:color="auto"/>
            <w:right w:val="none" w:sz="0" w:space="0" w:color="auto"/>
          </w:divBdr>
        </w:div>
        <w:div w:id="376858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TycEv5MRGZc" TargetMode="External"/><Relationship Id="rId18" Type="http://schemas.openxmlformats.org/officeDocument/2006/relationships/hyperlink" Target="http://www.youtube.com/watch?v=eg1Yu0k-RJ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www.youtube.com/watch?v=xNq0uRYDBe8" TargetMode="Externa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youtube.com/watch?v=0v_reQd8_B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9Bm4lSUKXJ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13---jezik.jpg" TargetMode="External"/><Relationship Id="rId23"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youtube.com/watch?v=W2rGLGwMmpQ" TargetMode="External"/><Relationship Id="rId14" Type="http://schemas.openxmlformats.org/officeDocument/2006/relationships/image" Target="media/image3.gif"/><Relationship Id="rId22" Type="http://schemas.openxmlformats.org/officeDocument/2006/relationships/hyperlink" Target="http://www.srps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AD21A-06A7-4226-82D4-221E588C4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4960</Words>
  <Characters>28272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2014-10-06T16:33:00Z</dcterms:created>
  <dcterms:modified xsi:type="dcterms:W3CDTF">2014-10-06T16:34:00Z</dcterms:modified>
</cp:coreProperties>
</file>